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5089380" w:rsidP="0B685F2C" w:rsidRDefault="15089380" w14:paraId="61FD2F13" w14:textId="75F5A88C">
      <w:pPr>
        <w:jc w:val="center"/>
      </w:pPr>
      <w:r>
        <w:drawing>
          <wp:inline wp14:editId="0AE984CF" wp14:anchorId="7939157C">
            <wp:extent cx="1956636" cy="1032669"/>
            <wp:effectExtent l="0" t="0" r="0" b="0"/>
            <wp:docPr id="1595659087" name="" title=""/>
            <wp:cNvGraphicFramePr>
              <a:graphicFrameLocks noChangeAspect="1"/>
            </wp:cNvGraphicFramePr>
            <a:graphic>
              <a:graphicData uri="http://schemas.openxmlformats.org/drawingml/2006/picture">
                <pic:pic>
                  <pic:nvPicPr>
                    <pic:cNvPr id="0" name=""/>
                    <pic:cNvPicPr/>
                  </pic:nvPicPr>
                  <pic:blipFill>
                    <a:blip r:embed="Rddd17bb734444eca">
                      <a:extLst>
                        <a:ext xmlns:a="http://schemas.openxmlformats.org/drawingml/2006/main" uri="{28A0092B-C50C-407E-A947-70E740481C1C}">
                          <a14:useLocalDpi val="0"/>
                        </a:ext>
                      </a:extLst>
                    </a:blip>
                    <a:stretch>
                      <a:fillRect/>
                    </a:stretch>
                  </pic:blipFill>
                  <pic:spPr>
                    <a:xfrm>
                      <a:off x="0" y="0"/>
                      <a:ext cx="1956636" cy="1032669"/>
                    </a:xfrm>
                    <a:prstGeom prst="rect">
                      <a:avLst/>
                    </a:prstGeom>
                  </pic:spPr>
                </pic:pic>
              </a:graphicData>
            </a:graphic>
          </wp:inline>
        </w:drawing>
      </w:r>
    </w:p>
    <w:p w:rsidR="15089380" w:rsidP="0B685F2C" w:rsidRDefault="15089380" w14:paraId="34AFE707" w14:textId="2D1149F0">
      <w:pPr>
        <w:jc w:val="center"/>
        <w:rPr>
          <w:rFonts w:ascii="Times New Roman" w:hAnsi="Times New Roman" w:eastAsia="Times New Roman" w:cs="Times New Roman"/>
          <w:sz w:val="36"/>
          <w:szCs w:val="36"/>
        </w:rPr>
      </w:pPr>
      <w:r w:rsidRPr="0B685F2C" w:rsidR="0B685F2C">
        <w:rPr>
          <w:rFonts w:ascii="Times New Roman" w:hAnsi="Times New Roman" w:eastAsia="Times New Roman" w:cs="Times New Roman"/>
          <w:b w:val="1"/>
          <w:bCs w:val="1"/>
          <w:sz w:val="36"/>
          <w:szCs w:val="36"/>
        </w:rPr>
        <w:t>Great Lakes and Water Legislative Tracker</w:t>
      </w:r>
    </w:p>
    <w:p w:rsidR="15089380" w:rsidP="0B685F2C" w:rsidRDefault="15089380" w14:paraId="47EABEB3" w14:textId="3FE5D122">
      <w:pPr>
        <w:jc w:val="center"/>
        <w:rPr>
          <w:rFonts w:ascii="Times New Roman" w:hAnsi="Times New Roman" w:eastAsia="Times New Roman" w:cs="Times New Roman"/>
        </w:rPr>
      </w:pPr>
      <w:r w:rsidRPr="0B685F2C" w:rsidR="0B685F2C">
        <w:rPr>
          <w:rFonts w:ascii="Times New Roman" w:hAnsi="Times New Roman" w:eastAsia="Times New Roman" w:cs="Times New Roman"/>
          <w:sz w:val="24"/>
          <w:szCs w:val="24"/>
        </w:rPr>
        <w:t>Updated as of April 21</w:t>
      </w:r>
      <w:r w:rsidRPr="0B685F2C" w:rsidR="0B685F2C">
        <w:rPr>
          <w:rFonts w:ascii="Times New Roman" w:hAnsi="Times New Roman" w:eastAsia="Times New Roman" w:cs="Times New Roman"/>
          <w:sz w:val="24"/>
          <w:szCs w:val="24"/>
          <w:vertAlign w:val="superscript"/>
        </w:rPr>
        <w:t>st</w:t>
      </w:r>
      <w:r w:rsidRPr="0B685F2C" w:rsidR="0B685F2C">
        <w:rPr>
          <w:rFonts w:ascii="Times New Roman" w:hAnsi="Times New Roman" w:eastAsia="Times New Roman" w:cs="Times New Roman"/>
          <w:sz w:val="24"/>
          <w:szCs w:val="24"/>
        </w:rPr>
        <w:t>, 2025</w:t>
      </w:r>
    </w:p>
    <w:tbl>
      <w:tblPr>
        <w:tblStyle w:val="TableGrid"/>
        <w:tblW w:w="15300" w:type="dxa"/>
        <w:tblInd w:w="-1175" w:type="dxa"/>
        <w:tblLayout w:type="fixed"/>
        <w:tblLook w:val="04A0" w:firstRow="1" w:lastRow="0" w:firstColumn="1" w:lastColumn="0" w:noHBand="0" w:noVBand="1"/>
      </w:tblPr>
      <w:tblGrid>
        <w:gridCol w:w="1005"/>
        <w:gridCol w:w="1245"/>
        <w:gridCol w:w="2340"/>
        <w:gridCol w:w="3060"/>
        <w:gridCol w:w="2250"/>
        <w:gridCol w:w="1980"/>
        <w:gridCol w:w="2070"/>
        <w:gridCol w:w="1350"/>
      </w:tblGrid>
      <w:tr w:rsidRPr="004E6CB1" w:rsidR="00B26054" w:rsidTr="15089380" w14:paraId="66AA9DE3" w14:textId="77777777">
        <w:tc>
          <w:tcPr>
            <w:tcW w:w="1005" w:type="dxa"/>
            <w:shd w:val="clear" w:color="auto" w:fill="00456A"/>
            <w:tcMar/>
            <w:vAlign w:val="bottom"/>
          </w:tcPr>
          <w:p w:rsidRPr="004E6CB1" w:rsidR="00DA49DF" w:rsidP="15089380" w:rsidRDefault="00DA49DF" w14:paraId="5357E1DD" w14:textId="19A5FCE0" w14:noSpellErr="1">
            <w:pPr>
              <w:spacing w:line="276" w:lineRule="auto"/>
              <w:rPr>
                <w:rFonts w:ascii="Times New Roman" w:hAnsi="Times New Roman" w:cs="Times New Roman"/>
                <w:color w:val="FFFFFF" w:themeColor="background1" w:themeTint="FF" w:themeShade="FF"/>
                <w:sz w:val="24"/>
                <w:szCs w:val="24"/>
              </w:rPr>
            </w:pPr>
            <w:r w:rsidRPr="15089380" w:rsidR="15089380">
              <w:rPr>
                <w:rFonts w:ascii="Times New Roman" w:hAnsi="Times New Roman" w:cs="Times New Roman"/>
                <w:color w:val="FFFFFF" w:themeColor="background1" w:themeTint="FF" w:themeShade="FF"/>
                <w:sz w:val="24"/>
                <w:szCs w:val="24"/>
              </w:rPr>
              <w:t>House or Senate</w:t>
            </w:r>
          </w:p>
        </w:tc>
        <w:tc>
          <w:tcPr>
            <w:tcW w:w="1245" w:type="dxa"/>
            <w:shd w:val="clear" w:color="auto" w:fill="00456A"/>
            <w:tcMar/>
            <w:vAlign w:val="bottom"/>
          </w:tcPr>
          <w:p w:rsidRPr="004E6CB1" w:rsidR="00DA49DF" w:rsidP="00EC6F46" w:rsidRDefault="00DA49DF" w14:paraId="65FF8BCF" w14:textId="4CFDA43F">
            <w:pPr>
              <w:spacing w:line="276" w:lineRule="auto"/>
              <w:rPr>
                <w:rFonts w:ascii="Times New Roman" w:hAnsi="Times New Roman" w:cs="Times New Roman"/>
                <w:sz w:val="24"/>
                <w:szCs w:val="24"/>
              </w:rPr>
            </w:pPr>
            <w:r w:rsidRPr="004E6CB1">
              <w:rPr>
                <w:rFonts w:ascii="Times New Roman" w:hAnsi="Times New Roman" w:cs="Times New Roman"/>
                <w:sz w:val="24"/>
                <w:szCs w:val="24"/>
              </w:rPr>
              <w:t>Bill #</w:t>
            </w:r>
          </w:p>
        </w:tc>
        <w:tc>
          <w:tcPr>
            <w:tcW w:w="2340" w:type="dxa"/>
            <w:shd w:val="clear" w:color="auto" w:fill="00456A"/>
            <w:tcMar/>
            <w:vAlign w:val="bottom"/>
          </w:tcPr>
          <w:p w:rsidRPr="004E6CB1" w:rsidR="00DA49DF" w:rsidP="00EC6F46" w:rsidRDefault="00DA49DF" w14:paraId="6D80BF76" w14:textId="1A1DC4A8">
            <w:pPr>
              <w:spacing w:line="276" w:lineRule="auto"/>
              <w:rPr>
                <w:rFonts w:ascii="Times New Roman" w:hAnsi="Times New Roman" w:cs="Times New Roman"/>
                <w:sz w:val="24"/>
                <w:szCs w:val="24"/>
              </w:rPr>
            </w:pPr>
            <w:r w:rsidRPr="004E6CB1">
              <w:rPr>
                <w:rFonts w:ascii="Times New Roman" w:hAnsi="Times New Roman" w:cs="Times New Roman"/>
                <w:sz w:val="24"/>
                <w:szCs w:val="24"/>
              </w:rPr>
              <w:t>Bill Name</w:t>
            </w:r>
          </w:p>
        </w:tc>
        <w:tc>
          <w:tcPr>
            <w:tcW w:w="3060" w:type="dxa"/>
            <w:shd w:val="clear" w:color="auto" w:fill="00456A"/>
            <w:tcMar/>
            <w:vAlign w:val="bottom"/>
          </w:tcPr>
          <w:p w:rsidRPr="004E6CB1" w:rsidR="00DA49DF" w:rsidP="00EC6F46" w:rsidRDefault="00DA49DF" w14:paraId="7F3E0C72" w14:textId="41B9798D">
            <w:pPr>
              <w:spacing w:line="276" w:lineRule="auto"/>
              <w:rPr>
                <w:rFonts w:ascii="Times New Roman" w:hAnsi="Times New Roman" w:cs="Times New Roman"/>
                <w:sz w:val="24"/>
                <w:szCs w:val="24"/>
              </w:rPr>
            </w:pPr>
            <w:r w:rsidRPr="004E6CB1">
              <w:rPr>
                <w:rFonts w:ascii="Times New Roman" w:hAnsi="Times New Roman" w:cs="Times New Roman"/>
                <w:sz w:val="24"/>
                <w:szCs w:val="24"/>
              </w:rPr>
              <w:t>Description</w:t>
            </w:r>
          </w:p>
        </w:tc>
        <w:tc>
          <w:tcPr>
            <w:tcW w:w="2250" w:type="dxa"/>
            <w:shd w:val="clear" w:color="auto" w:fill="00456A"/>
            <w:tcMar/>
            <w:vAlign w:val="bottom"/>
          </w:tcPr>
          <w:p w:rsidRPr="004E6CB1" w:rsidR="00DA49DF" w:rsidP="00EC6F46" w:rsidRDefault="00DA49DF" w14:paraId="0A7077EA" w14:textId="211DF4CB">
            <w:pPr>
              <w:spacing w:line="276" w:lineRule="auto"/>
              <w:rPr>
                <w:rFonts w:ascii="Times New Roman" w:hAnsi="Times New Roman" w:cs="Times New Roman"/>
                <w:sz w:val="24"/>
                <w:szCs w:val="24"/>
              </w:rPr>
            </w:pPr>
            <w:r w:rsidRPr="004E6CB1">
              <w:rPr>
                <w:rFonts w:ascii="Times New Roman" w:hAnsi="Times New Roman" w:cs="Times New Roman"/>
                <w:sz w:val="24"/>
                <w:szCs w:val="24"/>
              </w:rPr>
              <w:t>Sponsor(s)</w:t>
            </w:r>
          </w:p>
        </w:tc>
        <w:tc>
          <w:tcPr>
            <w:tcW w:w="1980" w:type="dxa"/>
            <w:shd w:val="clear" w:color="auto" w:fill="00456A"/>
            <w:tcMar/>
            <w:vAlign w:val="bottom"/>
          </w:tcPr>
          <w:p w:rsidRPr="004E6CB1" w:rsidR="00DA49DF" w:rsidP="00EC6F46" w:rsidRDefault="00DA49DF" w14:paraId="17B50149" w14:textId="43C41CD4">
            <w:pPr>
              <w:spacing w:line="276" w:lineRule="auto"/>
              <w:rPr>
                <w:rFonts w:ascii="Times New Roman" w:hAnsi="Times New Roman" w:cs="Times New Roman"/>
                <w:sz w:val="24"/>
                <w:szCs w:val="24"/>
              </w:rPr>
            </w:pPr>
            <w:r w:rsidRPr="004E6CB1">
              <w:rPr>
                <w:rFonts w:ascii="Times New Roman" w:hAnsi="Times New Roman" w:cs="Times New Roman"/>
                <w:sz w:val="24"/>
                <w:szCs w:val="24"/>
              </w:rPr>
              <w:t>Committee(s)</w:t>
            </w:r>
          </w:p>
        </w:tc>
        <w:tc>
          <w:tcPr>
            <w:tcW w:w="2070" w:type="dxa"/>
            <w:shd w:val="clear" w:color="auto" w:fill="00456A"/>
            <w:tcMar/>
            <w:vAlign w:val="bottom"/>
          </w:tcPr>
          <w:p w:rsidRPr="004E6CB1" w:rsidR="00DA49DF" w:rsidP="00EC6F46" w:rsidRDefault="00DA49DF" w14:paraId="15FF069E" w14:textId="48BB805A">
            <w:pPr>
              <w:spacing w:line="276" w:lineRule="auto"/>
              <w:rPr>
                <w:rFonts w:ascii="Times New Roman" w:hAnsi="Times New Roman" w:cs="Times New Roman"/>
                <w:sz w:val="24"/>
                <w:szCs w:val="24"/>
              </w:rPr>
            </w:pPr>
            <w:r w:rsidRPr="004E6CB1">
              <w:rPr>
                <w:rFonts w:ascii="Times New Roman" w:hAnsi="Times New Roman" w:cs="Times New Roman"/>
                <w:sz w:val="24"/>
                <w:szCs w:val="24"/>
              </w:rPr>
              <w:t>Status (Location &amp; Date)</w:t>
            </w:r>
          </w:p>
        </w:tc>
        <w:tc>
          <w:tcPr>
            <w:tcW w:w="1350" w:type="dxa"/>
            <w:shd w:val="clear" w:color="auto" w:fill="00456A"/>
            <w:tcMar/>
            <w:vAlign w:val="bottom"/>
          </w:tcPr>
          <w:p w:rsidRPr="004E6CB1" w:rsidR="00DA49DF" w:rsidP="00EC6F46" w:rsidRDefault="00DA49DF" w14:paraId="73AD9E9B" w14:textId="5174EE35">
            <w:pPr>
              <w:spacing w:line="276" w:lineRule="auto"/>
              <w:rPr>
                <w:rFonts w:ascii="Times New Roman" w:hAnsi="Times New Roman" w:cs="Times New Roman"/>
                <w:sz w:val="24"/>
                <w:szCs w:val="24"/>
              </w:rPr>
            </w:pPr>
            <w:r w:rsidRPr="004E6CB1">
              <w:rPr>
                <w:rFonts w:ascii="Times New Roman" w:hAnsi="Times New Roman" w:cs="Times New Roman"/>
                <w:sz w:val="24"/>
                <w:szCs w:val="24"/>
              </w:rPr>
              <w:t>Companion Bills</w:t>
            </w:r>
          </w:p>
        </w:tc>
      </w:tr>
      <w:tr w:rsidRPr="004E6CB1" w:rsidR="00B26054" w:rsidTr="15089380" w14:paraId="4C9FD3E3" w14:textId="77777777">
        <w:tc>
          <w:tcPr>
            <w:tcW w:w="1005" w:type="dxa"/>
            <w:tcMar/>
            <w:vAlign w:val="bottom"/>
          </w:tcPr>
          <w:p w:rsidRPr="004E6CB1" w:rsidR="0076675E" w:rsidP="00EC6F46" w:rsidRDefault="0076675E" w14:paraId="3A77F7CA" w14:textId="0FE2EDC7">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74D68F36" w14:textId="6BB06EB8">
            <w:pPr>
              <w:spacing w:line="276" w:lineRule="auto"/>
              <w:rPr>
                <w:rFonts w:ascii="Times New Roman" w:hAnsi="Times New Roman" w:cs="Times New Roman"/>
                <w:sz w:val="24"/>
                <w:szCs w:val="24"/>
              </w:rPr>
            </w:pPr>
            <w:hyperlink w:history="1" r:id="rId4">
              <w:r w:rsidRPr="004E6CB1">
                <w:rPr>
                  <w:rStyle w:val="Hyperlink"/>
                  <w:rFonts w:ascii="Times New Roman" w:hAnsi="Times New Roman" w:cs="Times New Roman"/>
                  <w:sz w:val="24"/>
                  <w:szCs w:val="24"/>
                </w:rPr>
                <w:t>H.R.132</w:t>
              </w:r>
            </w:hyperlink>
          </w:p>
        </w:tc>
        <w:tc>
          <w:tcPr>
            <w:tcW w:w="2340" w:type="dxa"/>
            <w:tcMar/>
            <w:vAlign w:val="bottom"/>
          </w:tcPr>
          <w:p w:rsidRPr="004E6CB1" w:rsidR="0076675E" w:rsidP="00EC6F46" w:rsidRDefault="0076675E" w14:paraId="2769D08F" w14:textId="6C7A4118">
            <w:pPr>
              <w:spacing w:line="276" w:lineRule="auto"/>
              <w:rPr>
                <w:rFonts w:ascii="Times New Roman" w:hAnsi="Times New Roman" w:cs="Times New Roman"/>
                <w:sz w:val="24"/>
                <w:szCs w:val="24"/>
              </w:rPr>
            </w:pPr>
            <w:r w:rsidRPr="004E6CB1">
              <w:rPr>
                <w:rFonts w:ascii="Times New Roman" w:hAnsi="Times New Roman" w:cs="Times New Roman"/>
                <w:sz w:val="24"/>
                <w:szCs w:val="24"/>
              </w:rPr>
              <w:t>Western Water Accelerated Revenue Repayment Act</w:t>
            </w:r>
          </w:p>
        </w:tc>
        <w:tc>
          <w:tcPr>
            <w:tcW w:w="3060" w:type="dxa"/>
            <w:tcMar/>
            <w:vAlign w:val="bottom"/>
          </w:tcPr>
          <w:p w:rsidRPr="004E6CB1" w:rsidR="0076675E" w:rsidP="00EC6F46" w:rsidRDefault="0076675E" w14:paraId="2172BF10" w14:textId="7C49E274">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Water Infrastructure Improvements for the Nation Act to extend certain contract prepayment authority.</w:t>
            </w:r>
          </w:p>
        </w:tc>
        <w:tc>
          <w:tcPr>
            <w:tcW w:w="2250" w:type="dxa"/>
            <w:tcMar/>
            <w:vAlign w:val="bottom"/>
          </w:tcPr>
          <w:p w:rsidRPr="004E6CB1" w:rsidR="0076675E" w:rsidP="00EC6F46" w:rsidRDefault="0076675E" w14:paraId="4A189CBB" w14:textId="0507BB6B">
            <w:pPr>
              <w:spacing w:line="276" w:lineRule="auto"/>
              <w:rPr>
                <w:rFonts w:ascii="Times New Roman" w:hAnsi="Times New Roman" w:cs="Times New Roman"/>
                <w:sz w:val="24"/>
                <w:szCs w:val="24"/>
              </w:rPr>
            </w:pPr>
            <w:r w:rsidRPr="004E6CB1">
              <w:rPr>
                <w:rFonts w:ascii="Times New Roman" w:hAnsi="Times New Roman" w:cs="Times New Roman"/>
                <w:sz w:val="24"/>
                <w:szCs w:val="24"/>
              </w:rPr>
              <w:t>Rep. Boebert, Lauren [R-CO-4]; Rep. Hurd, Jeff [R-CO-3]</w:t>
            </w:r>
          </w:p>
        </w:tc>
        <w:tc>
          <w:tcPr>
            <w:tcW w:w="1980" w:type="dxa"/>
            <w:tcMar/>
            <w:vAlign w:val="bottom"/>
          </w:tcPr>
          <w:p w:rsidRPr="004E6CB1" w:rsidR="0076675E" w:rsidP="00EC6F46" w:rsidRDefault="0076675E" w14:paraId="2D419C8F" w14:textId="5592B786">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76675E" w:rsidP="00EC6F46" w:rsidRDefault="0076675E" w14:paraId="491FDFA2" w14:textId="5C37CDFE">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- 01/03/2025</w:t>
            </w:r>
          </w:p>
        </w:tc>
        <w:tc>
          <w:tcPr>
            <w:tcW w:w="1350" w:type="dxa"/>
            <w:tcMar/>
            <w:vAlign w:val="bottom"/>
          </w:tcPr>
          <w:p w:rsidRPr="004E6CB1" w:rsidR="0076675E" w:rsidP="00EC6F46" w:rsidRDefault="0076675E" w14:paraId="66D320D7" w14:textId="0DE34465">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2422801D" w14:textId="77777777">
        <w:tc>
          <w:tcPr>
            <w:tcW w:w="1005" w:type="dxa"/>
            <w:tcMar/>
            <w:vAlign w:val="bottom"/>
          </w:tcPr>
          <w:p w:rsidRPr="004E6CB1" w:rsidR="0076675E" w:rsidP="00EC6F46" w:rsidRDefault="0076675E" w14:paraId="2A908801" w14:textId="0FC89AF3">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667D00BA" w14:textId="49A4DF6F">
            <w:pPr>
              <w:spacing w:line="276" w:lineRule="auto"/>
              <w:rPr>
                <w:rFonts w:ascii="Times New Roman" w:hAnsi="Times New Roman" w:cs="Times New Roman"/>
                <w:sz w:val="24"/>
                <w:szCs w:val="24"/>
              </w:rPr>
            </w:pPr>
            <w:hyperlink w:history="1" r:id="rId5">
              <w:r w:rsidRPr="004E6CB1">
                <w:rPr>
                  <w:rStyle w:val="Hyperlink"/>
                  <w:rFonts w:ascii="Times New Roman" w:hAnsi="Times New Roman" w:cs="Times New Roman"/>
                  <w:sz w:val="24"/>
                  <w:szCs w:val="24"/>
                </w:rPr>
                <w:t>H.R.284</w:t>
              </w:r>
            </w:hyperlink>
          </w:p>
        </w:tc>
        <w:tc>
          <w:tcPr>
            <w:tcW w:w="2340" w:type="dxa"/>
            <w:tcMar/>
            <w:vAlign w:val="bottom"/>
          </w:tcPr>
          <w:p w:rsidRPr="004E6CB1" w:rsidR="0076675E" w:rsidP="00EC6F46" w:rsidRDefault="0045285B" w14:paraId="05BE4E5B" w14:textId="1DC6579A">
            <w:pPr>
              <w:spacing w:line="276" w:lineRule="auto"/>
              <w:rPr>
                <w:rFonts w:ascii="Times New Roman" w:hAnsi="Times New Roman" w:cs="Times New Roman"/>
                <w:sz w:val="24"/>
                <w:szCs w:val="24"/>
              </w:rPr>
            </w:pPr>
            <w:r w:rsidRPr="004E6CB1">
              <w:rPr>
                <w:rFonts w:ascii="Times New Roman" w:hAnsi="Times New Roman" w:cs="Times New Roman"/>
                <w:sz w:val="24"/>
                <w:szCs w:val="24"/>
              </w:rPr>
              <w:t>GLRI Act of 2025</w:t>
            </w:r>
          </w:p>
        </w:tc>
        <w:tc>
          <w:tcPr>
            <w:tcW w:w="3060" w:type="dxa"/>
            <w:tcMar/>
            <w:vAlign w:val="bottom"/>
          </w:tcPr>
          <w:p w:rsidRPr="004E6CB1" w:rsidR="0076675E" w:rsidP="00EC6F46" w:rsidRDefault="0076675E" w14:paraId="70D0B12D" w14:textId="575D9C82">
            <w:pPr>
              <w:spacing w:line="276" w:lineRule="auto"/>
              <w:rPr>
                <w:rFonts w:ascii="Times New Roman" w:hAnsi="Times New Roman" w:cs="Times New Roman"/>
                <w:sz w:val="24"/>
                <w:szCs w:val="24"/>
              </w:rPr>
            </w:pPr>
            <w:r w:rsidRPr="004E6CB1">
              <w:rPr>
                <w:rFonts w:ascii="Times New Roman" w:hAnsi="Times New Roman" w:cs="Times New Roman"/>
                <w:sz w:val="24"/>
                <w:szCs w:val="24"/>
              </w:rPr>
              <w:t>To reauthorize the Great Lakes Restoration Initiative, and for other purposes.</w:t>
            </w:r>
          </w:p>
        </w:tc>
        <w:tc>
          <w:tcPr>
            <w:tcW w:w="2250" w:type="dxa"/>
            <w:tcMar/>
            <w:vAlign w:val="bottom"/>
          </w:tcPr>
          <w:p w:rsidRPr="004E6CB1" w:rsidR="0076675E" w:rsidP="00EC6F46" w:rsidRDefault="0076675E" w14:paraId="112A0D6D" w14:textId="57D6CF51">
            <w:pPr>
              <w:spacing w:line="276" w:lineRule="auto"/>
              <w:rPr>
                <w:rFonts w:ascii="Times New Roman" w:hAnsi="Times New Roman" w:cs="Times New Roman"/>
                <w:sz w:val="24"/>
                <w:szCs w:val="24"/>
              </w:rPr>
            </w:pPr>
            <w:r w:rsidRPr="004E6CB1">
              <w:rPr>
                <w:rFonts w:ascii="Times New Roman" w:hAnsi="Times New Roman" w:cs="Times New Roman"/>
                <w:sz w:val="24"/>
                <w:szCs w:val="24"/>
              </w:rPr>
              <w:t>Rep. Joyce, David P. [R-OH-14] +</w:t>
            </w:r>
            <w:r w:rsidRPr="004E6CB1" w:rsidR="003535BD">
              <w:rPr>
                <w:rFonts w:ascii="Times New Roman" w:hAnsi="Times New Roman" w:cs="Times New Roman"/>
                <w:sz w:val="24"/>
                <w:szCs w:val="24"/>
              </w:rPr>
              <w:t>3</w:t>
            </w:r>
            <w:r w:rsidRPr="004E6CB1" w:rsidR="00367E8A">
              <w:rPr>
                <w:rFonts w:ascii="Times New Roman" w:hAnsi="Times New Roman" w:cs="Times New Roman"/>
                <w:sz w:val="24"/>
                <w:szCs w:val="24"/>
              </w:rPr>
              <w:t>5</w:t>
            </w:r>
          </w:p>
        </w:tc>
        <w:tc>
          <w:tcPr>
            <w:tcW w:w="1980" w:type="dxa"/>
            <w:tcMar/>
            <w:vAlign w:val="bottom"/>
          </w:tcPr>
          <w:p w:rsidRPr="004E6CB1" w:rsidR="0076675E" w:rsidP="00EC6F46" w:rsidRDefault="0076675E" w14:paraId="1551CEAA" w14:textId="78976698">
            <w:pPr>
              <w:spacing w:line="276" w:lineRule="auto"/>
              <w:rPr>
                <w:rFonts w:ascii="Times New Roman" w:hAnsi="Times New Roman" w:cs="Times New Roman"/>
                <w:sz w:val="24"/>
                <w:szCs w:val="24"/>
              </w:rPr>
            </w:pPr>
            <w:r w:rsidRPr="004E6CB1">
              <w:rPr>
                <w:rFonts w:ascii="Times New Roman" w:hAnsi="Times New Roman" w:cs="Times New Roman"/>
                <w:sz w:val="24"/>
                <w:szCs w:val="24"/>
              </w:rPr>
              <w:t>Transportation and Infrastructure</w:t>
            </w:r>
          </w:p>
        </w:tc>
        <w:tc>
          <w:tcPr>
            <w:tcW w:w="2070" w:type="dxa"/>
            <w:tcMar/>
            <w:vAlign w:val="bottom"/>
          </w:tcPr>
          <w:p w:rsidRPr="004E6CB1" w:rsidR="0076675E" w:rsidP="00EC6F46" w:rsidRDefault="0076675E" w14:paraId="7E720ED8" w14:textId="63E6662F">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- 01/09/2025</w:t>
            </w:r>
          </w:p>
        </w:tc>
        <w:tc>
          <w:tcPr>
            <w:tcW w:w="1350" w:type="dxa"/>
            <w:tcMar/>
            <w:vAlign w:val="bottom"/>
          </w:tcPr>
          <w:p w:rsidRPr="004E6CB1" w:rsidR="0076675E" w:rsidP="00EC6F46" w:rsidRDefault="0076675E" w14:paraId="78B0726C" w14:textId="62C381B3">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619C091E" w14:textId="77777777">
        <w:tc>
          <w:tcPr>
            <w:tcW w:w="1005" w:type="dxa"/>
            <w:tcMar/>
            <w:vAlign w:val="bottom"/>
          </w:tcPr>
          <w:p w:rsidRPr="004E6CB1" w:rsidR="0076675E" w:rsidP="00EC6F46" w:rsidRDefault="0076675E" w14:paraId="5A999B25" w14:textId="1DED23D6">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4790CB26" w14:textId="336C9248">
            <w:pPr>
              <w:spacing w:line="276" w:lineRule="auto"/>
              <w:rPr>
                <w:rFonts w:ascii="Times New Roman" w:hAnsi="Times New Roman" w:cs="Times New Roman"/>
                <w:sz w:val="24"/>
                <w:szCs w:val="24"/>
              </w:rPr>
            </w:pPr>
            <w:hyperlink w:history="1" r:id="rId6">
              <w:r w:rsidRPr="004E6CB1">
                <w:rPr>
                  <w:rStyle w:val="Hyperlink"/>
                  <w:rFonts w:ascii="Times New Roman" w:hAnsi="Times New Roman" w:cs="Times New Roman"/>
                  <w:sz w:val="24"/>
                  <w:szCs w:val="24"/>
                </w:rPr>
                <w:t>H.J.Res.18</w:t>
              </w:r>
            </w:hyperlink>
          </w:p>
        </w:tc>
        <w:tc>
          <w:tcPr>
            <w:tcW w:w="2340" w:type="dxa"/>
            <w:tcMar/>
            <w:vAlign w:val="bottom"/>
          </w:tcPr>
          <w:p w:rsidRPr="004E6CB1" w:rsidR="0076675E" w:rsidP="00EC6F46" w:rsidRDefault="002368DC" w14:paraId="51E1C6A3" w14:textId="5FF03A73">
            <w:pPr>
              <w:spacing w:line="276" w:lineRule="auto"/>
              <w:rPr>
                <w:rFonts w:ascii="Times New Roman" w:hAnsi="Times New Roman" w:cs="Times New Roman"/>
                <w:sz w:val="24"/>
                <w:szCs w:val="24"/>
              </w:rPr>
            </w:pPr>
            <w:r w:rsidRPr="004E6CB1">
              <w:rPr>
                <w:rFonts w:ascii="Times New Roman" w:hAnsi="Times New Roman" w:cs="Times New Roman"/>
                <w:sz w:val="24"/>
                <w:szCs w:val="24"/>
              </w:rPr>
              <w:t>Providing for congressional disapproval under chapter 8 of title 5, United States Code, of the rule submitted by the Environmental Protection Agency relating to "National Primary Drinking Water Regulations for Lead and Copper: Improvements (LCRI)".</w:t>
            </w:r>
          </w:p>
        </w:tc>
        <w:tc>
          <w:tcPr>
            <w:tcW w:w="3060" w:type="dxa"/>
            <w:tcMar/>
            <w:vAlign w:val="bottom"/>
          </w:tcPr>
          <w:p w:rsidRPr="004E6CB1" w:rsidR="0076675E" w:rsidP="00EC6F46" w:rsidRDefault="002368DC" w14:paraId="5D8E4024" w14:textId="1E1D71C6">
            <w:pPr>
              <w:spacing w:line="276" w:lineRule="auto"/>
              <w:rPr>
                <w:rFonts w:ascii="Times New Roman" w:hAnsi="Times New Roman" w:cs="Times New Roman"/>
                <w:sz w:val="24"/>
                <w:szCs w:val="24"/>
              </w:rPr>
            </w:pPr>
            <w:r w:rsidRPr="004E6CB1">
              <w:rPr>
                <w:rFonts w:ascii="Times New Roman" w:hAnsi="Times New Roman" w:cs="Times New Roman"/>
                <w:sz w:val="24"/>
                <w:szCs w:val="24"/>
              </w:rPr>
              <w:t>This joint resolution nullifies the rule titled National Primary Drinking Water Regulations for Lead and Copper: Improvements (LCRI), which was submitted by the Environmental Protection Agency on October 30, 2024. The rule modifies the regulations under the Safe Drinking Water Act to further reduce lead in drinking water, including by directing water systems to replace all lead and certain galvanized service lines under their control within 10 years.</w:t>
            </w:r>
          </w:p>
        </w:tc>
        <w:tc>
          <w:tcPr>
            <w:tcW w:w="2250" w:type="dxa"/>
            <w:tcMar/>
            <w:vAlign w:val="bottom"/>
          </w:tcPr>
          <w:p w:rsidRPr="004E6CB1" w:rsidR="0076675E" w:rsidP="00EC6F46" w:rsidRDefault="0076675E" w14:paraId="353F989E" w14:textId="676DDAD6">
            <w:pPr>
              <w:spacing w:line="276" w:lineRule="auto"/>
              <w:rPr>
                <w:rFonts w:ascii="Times New Roman" w:hAnsi="Times New Roman" w:cs="Times New Roman"/>
                <w:sz w:val="24"/>
                <w:szCs w:val="24"/>
              </w:rPr>
            </w:pPr>
            <w:r w:rsidRPr="004E6CB1">
              <w:rPr>
                <w:rFonts w:ascii="Times New Roman" w:hAnsi="Times New Roman" w:cs="Times New Roman"/>
                <w:sz w:val="24"/>
                <w:szCs w:val="24"/>
              </w:rPr>
              <w:t>Rep. Palmer, Gary J. [R-AL-6]</w:t>
            </w:r>
          </w:p>
        </w:tc>
        <w:tc>
          <w:tcPr>
            <w:tcW w:w="1980" w:type="dxa"/>
            <w:tcMar/>
            <w:vAlign w:val="bottom"/>
          </w:tcPr>
          <w:p w:rsidRPr="004E6CB1" w:rsidR="0076675E" w:rsidP="00EC6F46" w:rsidRDefault="0076675E" w14:paraId="63CEC2AF" w14:textId="6347CA08">
            <w:pPr>
              <w:spacing w:line="276" w:lineRule="auto"/>
              <w:rPr>
                <w:rFonts w:ascii="Times New Roman" w:hAnsi="Times New Roman" w:cs="Times New Roman"/>
                <w:sz w:val="24"/>
                <w:szCs w:val="24"/>
              </w:rPr>
            </w:pPr>
            <w:r w:rsidRPr="004E6CB1">
              <w:rPr>
                <w:rFonts w:ascii="Times New Roman" w:hAnsi="Times New Roman" w:cs="Times New Roman"/>
                <w:sz w:val="24"/>
                <w:szCs w:val="24"/>
              </w:rPr>
              <w:t>Energy and Commerce</w:t>
            </w:r>
          </w:p>
        </w:tc>
        <w:tc>
          <w:tcPr>
            <w:tcW w:w="2070" w:type="dxa"/>
            <w:tcMar/>
            <w:vAlign w:val="bottom"/>
          </w:tcPr>
          <w:p w:rsidRPr="004E6CB1" w:rsidR="0076675E" w:rsidP="00EC6F46" w:rsidRDefault="0076675E" w14:paraId="0E0F92E3" w14:textId="18EAFBE8">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- 01/13/2025</w:t>
            </w:r>
          </w:p>
        </w:tc>
        <w:tc>
          <w:tcPr>
            <w:tcW w:w="1350" w:type="dxa"/>
            <w:tcMar/>
            <w:vAlign w:val="bottom"/>
          </w:tcPr>
          <w:p w:rsidRPr="004E6CB1" w:rsidR="0076675E" w:rsidP="00EC6F46" w:rsidRDefault="0076675E" w14:paraId="0682C3BE" w14:textId="015393E9">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556CEB2A" w14:textId="77777777">
        <w:tc>
          <w:tcPr>
            <w:tcW w:w="1005" w:type="dxa"/>
            <w:tcMar/>
            <w:vAlign w:val="bottom"/>
          </w:tcPr>
          <w:p w:rsidRPr="004E6CB1" w:rsidR="0076675E" w:rsidP="00EC6F46" w:rsidRDefault="0076675E" w14:paraId="3A16AD79" w14:textId="2D848E21">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House</w:t>
            </w:r>
          </w:p>
        </w:tc>
        <w:tc>
          <w:tcPr>
            <w:tcW w:w="1245" w:type="dxa"/>
            <w:tcMar/>
            <w:vAlign w:val="bottom"/>
          </w:tcPr>
          <w:p w:rsidRPr="004E6CB1" w:rsidR="0076675E" w:rsidP="00EC6F46" w:rsidRDefault="0076675E" w14:paraId="3EF837C2" w14:textId="143FCB86">
            <w:pPr>
              <w:spacing w:line="276" w:lineRule="auto"/>
              <w:rPr>
                <w:rFonts w:ascii="Times New Roman" w:hAnsi="Times New Roman" w:cs="Times New Roman"/>
                <w:sz w:val="24"/>
                <w:szCs w:val="24"/>
              </w:rPr>
            </w:pPr>
            <w:hyperlink w:history="1" r:id="rId7">
              <w:r w:rsidRPr="004E6CB1">
                <w:rPr>
                  <w:rStyle w:val="Hyperlink"/>
                  <w:rFonts w:ascii="Times New Roman" w:hAnsi="Times New Roman" w:cs="Times New Roman"/>
                  <w:sz w:val="24"/>
                  <w:szCs w:val="24"/>
                </w:rPr>
                <w:t>H.R.331</w:t>
              </w:r>
            </w:hyperlink>
          </w:p>
        </w:tc>
        <w:tc>
          <w:tcPr>
            <w:tcW w:w="2340" w:type="dxa"/>
            <w:tcMar/>
            <w:vAlign w:val="bottom"/>
          </w:tcPr>
          <w:p w:rsidRPr="004E6CB1" w:rsidR="0076675E" w:rsidP="00EC6F46" w:rsidRDefault="0076675E" w14:paraId="1309D22D" w14:textId="055CEA7B">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76675E" w:rsidP="00EC6F46" w:rsidRDefault="0076675E" w14:paraId="7AD0CC4E" w14:textId="768A1EDC">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Aquifer Recharge Flexibility Act to clarify a provision relating to conveyances for aquifer recharge purposes.</w:t>
            </w:r>
          </w:p>
        </w:tc>
        <w:tc>
          <w:tcPr>
            <w:tcW w:w="2250" w:type="dxa"/>
            <w:tcMar/>
            <w:vAlign w:val="bottom"/>
          </w:tcPr>
          <w:p w:rsidRPr="004E6CB1" w:rsidR="0076675E" w:rsidP="00EC6F46" w:rsidRDefault="0076675E" w14:paraId="373AC2E0" w14:textId="43CFF7D5">
            <w:pPr>
              <w:spacing w:line="276" w:lineRule="auto"/>
              <w:rPr>
                <w:rFonts w:ascii="Times New Roman" w:hAnsi="Times New Roman" w:cs="Times New Roman"/>
                <w:sz w:val="24"/>
                <w:szCs w:val="24"/>
              </w:rPr>
            </w:pPr>
            <w:r w:rsidRPr="004E6CB1">
              <w:rPr>
                <w:rFonts w:ascii="Times New Roman" w:hAnsi="Times New Roman" w:cs="Times New Roman"/>
                <w:sz w:val="24"/>
                <w:szCs w:val="24"/>
              </w:rPr>
              <w:t>Rep. Fulcher, Russ [R-ID-1]</w:t>
            </w:r>
            <w:r w:rsidRPr="004E6CB1" w:rsidR="002368DC">
              <w:rPr>
                <w:rFonts w:ascii="Times New Roman" w:hAnsi="Times New Roman" w:cs="Times New Roman"/>
                <w:sz w:val="24"/>
                <w:szCs w:val="24"/>
              </w:rPr>
              <w:t>; Rep. Simpson, Michael K. [R-ID-2]</w:t>
            </w:r>
          </w:p>
        </w:tc>
        <w:tc>
          <w:tcPr>
            <w:tcW w:w="1980" w:type="dxa"/>
            <w:tcMar/>
            <w:vAlign w:val="bottom"/>
          </w:tcPr>
          <w:p w:rsidRPr="004E6CB1" w:rsidR="0076675E" w:rsidP="00EC6F46" w:rsidRDefault="0076675E" w14:paraId="6452CCA3" w14:textId="541E75A3">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76675E" w:rsidP="00EC6F46" w:rsidRDefault="0076675E" w14:paraId="57816B12" w14:textId="09CEBD2A">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- 01/13/2025</w:t>
            </w:r>
          </w:p>
        </w:tc>
        <w:tc>
          <w:tcPr>
            <w:tcW w:w="1350" w:type="dxa"/>
            <w:tcMar/>
            <w:vAlign w:val="bottom"/>
          </w:tcPr>
          <w:p w:rsidRPr="004E6CB1" w:rsidR="0076675E" w:rsidP="00EC6F46" w:rsidRDefault="0076675E" w14:paraId="1AF573EC" w14:textId="7E5E09FD">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5E83A656" w14:textId="77777777">
        <w:tc>
          <w:tcPr>
            <w:tcW w:w="1005" w:type="dxa"/>
            <w:tcMar/>
            <w:vAlign w:val="bottom"/>
          </w:tcPr>
          <w:p w:rsidRPr="004E6CB1" w:rsidR="0076675E" w:rsidP="00EC6F46" w:rsidRDefault="0076675E" w14:paraId="3FB6809D" w14:textId="514D431B">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5770D509" w14:textId="795CEE7F">
            <w:pPr>
              <w:spacing w:line="276" w:lineRule="auto"/>
              <w:rPr>
                <w:rFonts w:ascii="Times New Roman" w:hAnsi="Times New Roman" w:cs="Times New Roman"/>
                <w:sz w:val="24"/>
                <w:szCs w:val="24"/>
              </w:rPr>
            </w:pPr>
            <w:hyperlink w:history="1" r:id="rId8">
              <w:r w:rsidRPr="004E6CB1">
                <w:rPr>
                  <w:rStyle w:val="Hyperlink"/>
                  <w:rFonts w:ascii="Times New Roman" w:hAnsi="Times New Roman" w:cs="Times New Roman"/>
                  <w:sz w:val="24"/>
                  <w:szCs w:val="24"/>
                </w:rPr>
                <w:t>H.R.337</w:t>
              </w:r>
            </w:hyperlink>
          </w:p>
        </w:tc>
        <w:tc>
          <w:tcPr>
            <w:tcW w:w="2340" w:type="dxa"/>
            <w:tcMar/>
            <w:vAlign w:val="bottom"/>
          </w:tcPr>
          <w:p w:rsidRPr="004E6CB1" w:rsidR="0076675E" w:rsidP="00EC6F46" w:rsidRDefault="0076675E" w14:paraId="1EA9977C" w14:textId="6753652A">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76675E" w:rsidP="00EC6F46" w:rsidRDefault="0076675E" w14:paraId="6B252206" w14:textId="4E7B3548">
            <w:pPr>
              <w:spacing w:line="276" w:lineRule="auto"/>
              <w:rPr>
                <w:rFonts w:ascii="Times New Roman" w:hAnsi="Times New Roman" w:cs="Times New Roman"/>
                <w:sz w:val="24"/>
                <w:szCs w:val="24"/>
              </w:rPr>
            </w:pPr>
            <w:r w:rsidRPr="004E6CB1">
              <w:rPr>
                <w:rFonts w:ascii="Times New Roman" w:hAnsi="Times New Roman" w:cs="Times New Roman"/>
                <w:sz w:val="24"/>
                <w:szCs w:val="24"/>
              </w:rPr>
              <w:t>To provide technical and financial assistance for groundwater recharge, aquifer storage, and water source substitution projects.</w:t>
            </w:r>
          </w:p>
        </w:tc>
        <w:tc>
          <w:tcPr>
            <w:tcW w:w="2250" w:type="dxa"/>
            <w:tcMar/>
            <w:vAlign w:val="bottom"/>
          </w:tcPr>
          <w:p w:rsidRPr="004E6CB1" w:rsidR="0076675E" w:rsidP="00EC6F46" w:rsidRDefault="0076675E" w14:paraId="0A971FF1" w14:textId="11FA8B22">
            <w:pPr>
              <w:spacing w:line="276" w:lineRule="auto"/>
              <w:rPr>
                <w:rFonts w:ascii="Times New Roman" w:hAnsi="Times New Roman" w:cs="Times New Roman"/>
                <w:sz w:val="24"/>
                <w:szCs w:val="24"/>
              </w:rPr>
            </w:pPr>
            <w:r w:rsidRPr="004E6CB1">
              <w:rPr>
                <w:rFonts w:ascii="Times New Roman" w:hAnsi="Times New Roman" w:cs="Times New Roman"/>
                <w:sz w:val="24"/>
                <w:szCs w:val="24"/>
              </w:rPr>
              <w:t>Rep. Costa, Jim [D-CA-21] +</w:t>
            </w:r>
            <w:r w:rsidRPr="004E6CB1" w:rsidR="00AA513A">
              <w:rPr>
                <w:rFonts w:ascii="Times New Roman" w:hAnsi="Times New Roman" w:cs="Times New Roman"/>
                <w:sz w:val="24"/>
                <w:szCs w:val="24"/>
              </w:rPr>
              <w:t>6</w:t>
            </w:r>
          </w:p>
        </w:tc>
        <w:tc>
          <w:tcPr>
            <w:tcW w:w="1980" w:type="dxa"/>
            <w:tcMar/>
            <w:vAlign w:val="bottom"/>
          </w:tcPr>
          <w:p w:rsidRPr="004E6CB1" w:rsidR="0076675E" w:rsidP="00EC6F46" w:rsidRDefault="0076675E" w14:paraId="62B1196B" w14:textId="2F93DB29">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76675E" w:rsidP="00EC6F46" w:rsidRDefault="0076675E" w14:paraId="3F2918E7" w14:textId="5B3BAB7B">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- 01/13/2025</w:t>
            </w:r>
          </w:p>
        </w:tc>
        <w:tc>
          <w:tcPr>
            <w:tcW w:w="1350" w:type="dxa"/>
            <w:tcMar/>
            <w:vAlign w:val="bottom"/>
          </w:tcPr>
          <w:p w:rsidRPr="004E6CB1" w:rsidR="0076675E" w:rsidP="00EC6F46" w:rsidRDefault="0076675E" w14:paraId="26AD3980" w14:textId="78B21F87">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364B0DBF" w14:textId="77777777">
        <w:tc>
          <w:tcPr>
            <w:tcW w:w="1005" w:type="dxa"/>
            <w:tcMar/>
            <w:vAlign w:val="bottom"/>
          </w:tcPr>
          <w:p w:rsidRPr="004E6CB1" w:rsidR="0076675E" w:rsidP="00EC6F46" w:rsidRDefault="0076675E" w14:paraId="056DBA85" w14:textId="1C1448B7">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5D99257B" w14:textId="667541D1">
            <w:pPr>
              <w:spacing w:line="276" w:lineRule="auto"/>
              <w:rPr>
                <w:rFonts w:ascii="Times New Roman" w:hAnsi="Times New Roman" w:cs="Times New Roman"/>
                <w:sz w:val="24"/>
                <w:szCs w:val="24"/>
              </w:rPr>
            </w:pPr>
            <w:hyperlink w:history="1" r:id="rId9">
              <w:r w:rsidRPr="004E6CB1">
                <w:rPr>
                  <w:rStyle w:val="Hyperlink"/>
                  <w:rFonts w:ascii="Times New Roman" w:hAnsi="Times New Roman" w:cs="Times New Roman"/>
                  <w:sz w:val="24"/>
                  <w:szCs w:val="24"/>
                </w:rPr>
                <w:t>H.R.338</w:t>
              </w:r>
            </w:hyperlink>
          </w:p>
        </w:tc>
        <w:tc>
          <w:tcPr>
            <w:tcW w:w="2340" w:type="dxa"/>
            <w:tcMar/>
            <w:vAlign w:val="bottom"/>
          </w:tcPr>
          <w:p w:rsidRPr="004E6CB1" w:rsidR="0076675E" w:rsidP="00EC6F46" w:rsidRDefault="002368DC" w14:paraId="573FBD1E" w14:textId="36D7B436">
            <w:pPr>
              <w:spacing w:line="276" w:lineRule="auto"/>
              <w:rPr>
                <w:rFonts w:ascii="Times New Roman" w:hAnsi="Times New Roman" w:cs="Times New Roman"/>
                <w:sz w:val="24"/>
                <w:szCs w:val="24"/>
              </w:rPr>
            </w:pPr>
            <w:r w:rsidRPr="004E6CB1">
              <w:rPr>
                <w:rFonts w:ascii="Times New Roman" w:hAnsi="Times New Roman" w:cs="Times New Roman"/>
                <w:sz w:val="24"/>
                <w:szCs w:val="24"/>
              </w:rPr>
              <w:t>Every Drop Counts Act</w:t>
            </w:r>
          </w:p>
        </w:tc>
        <w:tc>
          <w:tcPr>
            <w:tcW w:w="3060" w:type="dxa"/>
            <w:tcMar/>
            <w:vAlign w:val="bottom"/>
          </w:tcPr>
          <w:p w:rsidRPr="004E6CB1" w:rsidR="0076675E" w:rsidP="00EC6F46" w:rsidRDefault="0076675E" w14:paraId="43471525" w14:textId="367EB00B">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Infrastructure Investment and Jobs Act to increase surface water and groundwater storage, and for other purposes.</w:t>
            </w:r>
          </w:p>
        </w:tc>
        <w:tc>
          <w:tcPr>
            <w:tcW w:w="2250" w:type="dxa"/>
            <w:tcMar/>
            <w:vAlign w:val="bottom"/>
          </w:tcPr>
          <w:p w:rsidRPr="004E6CB1" w:rsidR="0076675E" w:rsidP="00EC6F46" w:rsidRDefault="0076675E" w14:paraId="1902FFD7" w14:textId="623DA01D">
            <w:pPr>
              <w:spacing w:line="276" w:lineRule="auto"/>
              <w:rPr>
                <w:rFonts w:ascii="Times New Roman" w:hAnsi="Times New Roman" w:cs="Times New Roman"/>
                <w:sz w:val="24"/>
                <w:szCs w:val="24"/>
              </w:rPr>
            </w:pPr>
            <w:r w:rsidRPr="004E6CB1">
              <w:rPr>
                <w:rFonts w:ascii="Times New Roman" w:hAnsi="Times New Roman" w:cs="Times New Roman"/>
                <w:sz w:val="24"/>
                <w:szCs w:val="24"/>
              </w:rPr>
              <w:t>Rep. Costa, Jim [D-CA-21] +</w:t>
            </w:r>
            <w:r w:rsidRPr="004E6CB1" w:rsidR="00AA513A">
              <w:rPr>
                <w:rFonts w:ascii="Times New Roman" w:hAnsi="Times New Roman" w:cs="Times New Roman"/>
                <w:sz w:val="24"/>
                <w:szCs w:val="24"/>
              </w:rPr>
              <w:t>5</w:t>
            </w:r>
          </w:p>
        </w:tc>
        <w:tc>
          <w:tcPr>
            <w:tcW w:w="1980" w:type="dxa"/>
            <w:tcMar/>
            <w:vAlign w:val="bottom"/>
          </w:tcPr>
          <w:p w:rsidRPr="004E6CB1" w:rsidR="0076675E" w:rsidP="00EC6F46" w:rsidRDefault="0076675E" w14:paraId="231D94F4" w14:textId="564B91C7">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76675E" w:rsidP="00EC6F46" w:rsidRDefault="0076675E" w14:paraId="40E810CF" w14:textId="1B2E6281">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- 01/13/2025</w:t>
            </w:r>
          </w:p>
        </w:tc>
        <w:tc>
          <w:tcPr>
            <w:tcW w:w="1350" w:type="dxa"/>
            <w:tcMar/>
            <w:vAlign w:val="bottom"/>
          </w:tcPr>
          <w:p w:rsidRPr="004E6CB1" w:rsidR="0076675E" w:rsidP="00EC6F46" w:rsidRDefault="0076675E" w14:paraId="21D9A992" w14:textId="647063B8">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46816950" w14:textId="77777777">
        <w:tc>
          <w:tcPr>
            <w:tcW w:w="1005" w:type="dxa"/>
            <w:tcMar/>
            <w:vAlign w:val="bottom"/>
          </w:tcPr>
          <w:p w:rsidRPr="004E6CB1" w:rsidR="0076675E" w:rsidP="00EC6F46" w:rsidRDefault="0076675E" w14:paraId="4E86A092" w14:textId="51364928">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76675E" w:rsidP="00EC6F46" w:rsidRDefault="0076675E" w14:paraId="6BE58B17" w14:textId="2A33490B">
            <w:pPr>
              <w:spacing w:line="276" w:lineRule="auto"/>
              <w:rPr>
                <w:rFonts w:ascii="Times New Roman" w:hAnsi="Times New Roman" w:cs="Times New Roman"/>
                <w:sz w:val="24"/>
                <w:szCs w:val="24"/>
              </w:rPr>
            </w:pPr>
            <w:hyperlink w:history="1" r:id="rId10">
              <w:r w:rsidRPr="004E6CB1">
                <w:rPr>
                  <w:rStyle w:val="Hyperlink"/>
                  <w:rFonts w:ascii="Times New Roman" w:hAnsi="Times New Roman" w:cs="Times New Roman"/>
                  <w:sz w:val="24"/>
                  <w:szCs w:val="24"/>
                </w:rPr>
                <w:t>S.93</w:t>
              </w:r>
            </w:hyperlink>
          </w:p>
        </w:tc>
        <w:tc>
          <w:tcPr>
            <w:tcW w:w="2340" w:type="dxa"/>
            <w:tcMar/>
            <w:vAlign w:val="bottom"/>
          </w:tcPr>
          <w:p w:rsidRPr="004E6CB1" w:rsidR="0076675E" w:rsidP="00EC6F46" w:rsidRDefault="0045285B" w14:paraId="1DCAD39D" w14:textId="14F59150">
            <w:pPr>
              <w:spacing w:line="276" w:lineRule="auto"/>
              <w:rPr>
                <w:rFonts w:ascii="Times New Roman" w:hAnsi="Times New Roman" w:cs="Times New Roman"/>
                <w:sz w:val="24"/>
                <w:szCs w:val="24"/>
              </w:rPr>
            </w:pPr>
            <w:r w:rsidRPr="004E6CB1">
              <w:rPr>
                <w:rFonts w:ascii="Times New Roman" w:hAnsi="Times New Roman" w:cs="Times New Roman"/>
                <w:sz w:val="24"/>
                <w:szCs w:val="24"/>
              </w:rPr>
              <w:t>Harmful Algal Bloom and Hypoxia Research and Control Amendments Act of 2025</w:t>
            </w:r>
          </w:p>
        </w:tc>
        <w:tc>
          <w:tcPr>
            <w:tcW w:w="3060" w:type="dxa"/>
            <w:tcMar/>
            <w:vAlign w:val="bottom"/>
          </w:tcPr>
          <w:p w:rsidRPr="004E6CB1" w:rsidR="0076675E" w:rsidP="00EC6F46" w:rsidRDefault="0076675E" w14:paraId="0924E7F5" w14:textId="28DE0EC1">
            <w:pPr>
              <w:spacing w:line="276" w:lineRule="auto"/>
              <w:rPr>
                <w:rFonts w:ascii="Times New Roman" w:hAnsi="Times New Roman" w:cs="Times New Roman"/>
                <w:sz w:val="24"/>
                <w:szCs w:val="24"/>
              </w:rPr>
            </w:pPr>
            <w:r w:rsidRPr="004E6CB1">
              <w:rPr>
                <w:rFonts w:ascii="Times New Roman" w:hAnsi="Times New Roman" w:cs="Times New Roman"/>
                <w:sz w:val="24"/>
                <w:szCs w:val="24"/>
              </w:rPr>
              <w:t>A bill to amend the Harmful Algal Blooms and Hypoxia Research and Control Act of 1998 to address harmful algal blooms, and for other purposes.</w:t>
            </w:r>
          </w:p>
        </w:tc>
        <w:tc>
          <w:tcPr>
            <w:tcW w:w="2250" w:type="dxa"/>
            <w:tcMar/>
            <w:vAlign w:val="bottom"/>
          </w:tcPr>
          <w:p w:rsidRPr="004E6CB1" w:rsidR="0076675E" w:rsidP="00EC6F46" w:rsidRDefault="0076675E" w14:paraId="67E36523" w14:textId="0CFE49D8">
            <w:pPr>
              <w:spacing w:line="276" w:lineRule="auto"/>
              <w:rPr>
                <w:rFonts w:ascii="Times New Roman" w:hAnsi="Times New Roman" w:cs="Times New Roman"/>
                <w:sz w:val="24"/>
                <w:szCs w:val="24"/>
              </w:rPr>
            </w:pPr>
            <w:r w:rsidRPr="004E6CB1">
              <w:rPr>
                <w:rFonts w:ascii="Times New Roman" w:hAnsi="Times New Roman" w:cs="Times New Roman"/>
                <w:sz w:val="24"/>
                <w:szCs w:val="24"/>
              </w:rPr>
              <w:t>Sen. Sullivan, Dan [R-AK] +</w:t>
            </w:r>
            <w:r w:rsidRPr="004E6CB1" w:rsidR="00C67A76">
              <w:rPr>
                <w:rFonts w:ascii="Times New Roman" w:hAnsi="Times New Roman" w:cs="Times New Roman"/>
                <w:sz w:val="24"/>
                <w:szCs w:val="24"/>
              </w:rPr>
              <w:t>1</w:t>
            </w:r>
            <w:r w:rsidRPr="004E6CB1" w:rsidR="0045285B">
              <w:rPr>
                <w:rFonts w:ascii="Times New Roman" w:hAnsi="Times New Roman" w:cs="Times New Roman"/>
                <w:sz w:val="24"/>
                <w:szCs w:val="24"/>
              </w:rPr>
              <w:t>2</w:t>
            </w:r>
          </w:p>
        </w:tc>
        <w:tc>
          <w:tcPr>
            <w:tcW w:w="1980" w:type="dxa"/>
            <w:tcMar/>
            <w:vAlign w:val="bottom"/>
          </w:tcPr>
          <w:p w:rsidRPr="004E6CB1" w:rsidR="0076675E" w:rsidP="00EC6F46" w:rsidRDefault="0076675E" w14:paraId="19ABE654" w14:textId="2C246FFD">
            <w:pPr>
              <w:spacing w:line="276" w:lineRule="auto"/>
              <w:rPr>
                <w:rFonts w:ascii="Times New Roman" w:hAnsi="Times New Roman" w:cs="Times New Roman"/>
                <w:sz w:val="24"/>
                <w:szCs w:val="24"/>
              </w:rPr>
            </w:pPr>
            <w:r w:rsidRPr="004E6CB1">
              <w:rPr>
                <w:rFonts w:ascii="Times New Roman" w:hAnsi="Times New Roman" w:cs="Times New Roman"/>
                <w:sz w:val="24"/>
                <w:szCs w:val="24"/>
              </w:rPr>
              <w:t>Commerce, Science, and Transportation</w:t>
            </w:r>
          </w:p>
        </w:tc>
        <w:tc>
          <w:tcPr>
            <w:tcW w:w="2070" w:type="dxa"/>
            <w:tcMar/>
            <w:vAlign w:val="bottom"/>
          </w:tcPr>
          <w:p w:rsidRPr="004E6CB1" w:rsidR="0076675E" w:rsidP="00EC6F46" w:rsidRDefault="0076675E" w14:paraId="72AFEC98" w14:textId="5D85BA04">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Senate - 01/14/2025</w:t>
            </w:r>
          </w:p>
        </w:tc>
        <w:tc>
          <w:tcPr>
            <w:tcW w:w="1350" w:type="dxa"/>
            <w:tcMar/>
            <w:vAlign w:val="bottom"/>
          </w:tcPr>
          <w:p w:rsidRPr="004E6CB1" w:rsidR="0076675E" w:rsidP="00EC6F46" w:rsidRDefault="00B26054" w14:paraId="62147961" w14:textId="2D8B89E1">
            <w:pPr>
              <w:spacing w:line="276" w:lineRule="auto"/>
              <w:rPr>
                <w:rFonts w:ascii="Times New Roman" w:hAnsi="Times New Roman" w:cs="Times New Roman"/>
                <w:sz w:val="24"/>
                <w:szCs w:val="24"/>
              </w:rPr>
            </w:pPr>
            <w:hyperlink w:history="1" r:id="rId11">
              <w:r w:rsidRPr="004E6CB1">
                <w:rPr>
                  <w:rStyle w:val="Hyperlink"/>
                  <w:rFonts w:ascii="Times New Roman" w:hAnsi="Times New Roman" w:cs="Times New Roman"/>
                  <w:sz w:val="24"/>
                  <w:szCs w:val="24"/>
                </w:rPr>
                <w:t>H.R.644</w:t>
              </w:r>
            </w:hyperlink>
          </w:p>
        </w:tc>
      </w:tr>
      <w:tr w:rsidRPr="004E6CB1" w:rsidR="00B26054" w:rsidTr="15089380" w14:paraId="48419C18" w14:textId="77777777">
        <w:tc>
          <w:tcPr>
            <w:tcW w:w="1005" w:type="dxa"/>
            <w:tcMar/>
            <w:vAlign w:val="bottom"/>
          </w:tcPr>
          <w:p w:rsidRPr="004E6CB1" w:rsidR="0076675E" w:rsidP="00EC6F46" w:rsidRDefault="0076675E" w14:paraId="44BF42D9" w14:textId="2AA1519C">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78745213" w14:textId="79C3A64B">
            <w:pPr>
              <w:spacing w:line="276" w:lineRule="auto"/>
              <w:rPr>
                <w:rFonts w:ascii="Times New Roman" w:hAnsi="Times New Roman" w:cs="Times New Roman"/>
                <w:sz w:val="24"/>
                <w:szCs w:val="24"/>
              </w:rPr>
            </w:pPr>
            <w:hyperlink w:history="1" r:id="rId12">
              <w:r w:rsidRPr="004E6CB1">
                <w:rPr>
                  <w:rStyle w:val="Hyperlink"/>
                  <w:rFonts w:ascii="Times New Roman" w:hAnsi="Times New Roman" w:cs="Times New Roman"/>
                  <w:sz w:val="24"/>
                  <w:szCs w:val="24"/>
                </w:rPr>
                <w:t>H.R.583</w:t>
              </w:r>
            </w:hyperlink>
          </w:p>
        </w:tc>
        <w:tc>
          <w:tcPr>
            <w:tcW w:w="2340" w:type="dxa"/>
            <w:tcMar/>
            <w:vAlign w:val="bottom"/>
          </w:tcPr>
          <w:p w:rsidRPr="004E6CB1" w:rsidR="0076675E" w:rsidP="00EC6F46" w:rsidRDefault="00A23D35" w14:paraId="217D9B8A" w14:textId="042D2B48">
            <w:pPr>
              <w:spacing w:line="276" w:lineRule="auto"/>
              <w:rPr>
                <w:rFonts w:ascii="Times New Roman" w:hAnsi="Times New Roman" w:cs="Times New Roman"/>
                <w:sz w:val="24"/>
                <w:szCs w:val="24"/>
              </w:rPr>
            </w:pPr>
            <w:r w:rsidRPr="004E6CB1">
              <w:rPr>
                <w:rFonts w:ascii="Times New Roman" w:hAnsi="Times New Roman" w:cs="Times New Roman"/>
                <w:sz w:val="24"/>
                <w:szCs w:val="24"/>
              </w:rPr>
              <w:t>BEACH Act of 2025</w:t>
            </w:r>
          </w:p>
        </w:tc>
        <w:tc>
          <w:tcPr>
            <w:tcW w:w="3060" w:type="dxa"/>
            <w:tcMar/>
            <w:vAlign w:val="bottom"/>
          </w:tcPr>
          <w:p w:rsidRPr="004E6CB1" w:rsidR="0076675E" w:rsidP="00EC6F46" w:rsidRDefault="0076675E" w14:paraId="6AC4C1B1" w14:textId="7F9C3E70">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Federal Water Pollution Control Act relating to grants for beach monitoring, and for other purposes.</w:t>
            </w:r>
          </w:p>
        </w:tc>
        <w:tc>
          <w:tcPr>
            <w:tcW w:w="2250" w:type="dxa"/>
            <w:tcMar/>
            <w:vAlign w:val="bottom"/>
          </w:tcPr>
          <w:p w:rsidRPr="004E6CB1" w:rsidR="0076675E" w:rsidP="00EC6F46" w:rsidRDefault="0076675E" w14:paraId="194784DC" w14:textId="29F98D15">
            <w:pPr>
              <w:spacing w:line="276" w:lineRule="auto"/>
              <w:rPr>
                <w:rFonts w:ascii="Times New Roman" w:hAnsi="Times New Roman" w:cs="Times New Roman"/>
                <w:sz w:val="24"/>
                <w:szCs w:val="24"/>
              </w:rPr>
            </w:pPr>
            <w:r w:rsidRPr="004E6CB1">
              <w:rPr>
                <w:rFonts w:ascii="Times New Roman" w:hAnsi="Times New Roman" w:cs="Times New Roman"/>
                <w:sz w:val="24"/>
                <w:szCs w:val="24"/>
              </w:rPr>
              <w:t>Rep. Joyce, David P. [R-OH-14] +</w:t>
            </w:r>
            <w:r w:rsidRPr="004E6CB1" w:rsidR="002368DC">
              <w:rPr>
                <w:rFonts w:ascii="Times New Roman" w:hAnsi="Times New Roman" w:cs="Times New Roman"/>
                <w:sz w:val="24"/>
                <w:szCs w:val="24"/>
              </w:rPr>
              <w:t>4</w:t>
            </w:r>
          </w:p>
        </w:tc>
        <w:tc>
          <w:tcPr>
            <w:tcW w:w="1980" w:type="dxa"/>
            <w:tcMar/>
            <w:vAlign w:val="bottom"/>
          </w:tcPr>
          <w:p w:rsidRPr="004E6CB1" w:rsidR="0076675E" w:rsidP="00EC6F46" w:rsidRDefault="0076675E" w14:paraId="67C0B26D" w14:textId="0CE8F795">
            <w:pPr>
              <w:spacing w:line="276" w:lineRule="auto"/>
              <w:rPr>
                <w:rFonts w:ascii="Times New Roman" w:hAnsi="Times New Roman" w:cs="Times New Roman"/>
                <w:sz w:val="24"/>
                <w:szCs w:val="24"/>
              </w:rPr>
            </w:pPr>
            <w:r w:rsidRPr="004E6CB1">
              <w:rPr>
                <w:rFonts w:ascii="Times New Roman" w:hAnsi="Times New Roman" w:cs="Times New Roman"/>
                <w:sz w:val="24"/>
                <w:szCs w:val="24"/>
              </w:rPr>
              <w:t>Transportation and Infrastructure</w:t>
            </w:r>
          </w:p>
        </w:tc>
        <w:tc>
          <w:tcPr>
            <w:tcW w:w="2070" w:type="dxa"/>
            <w:tcMar/>
            <w:vAlign w:val="bottom"/>
          </w:tcPr>
          <w:p w:rsidRPr="004E6CB1" w:rsidR="0076675E" w:rsidP="00EC6F46" w:rsidRDefault="0076675E" w14:paraId="6689FCE0" w14:textId="6E3E0C68">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- 01/21/2025</w:t>
            </w:r>
          </w:p>
        </w:tc>
        <w:tc>
          <w:tcPr>
            <w:tcW w:w="1350" w:type="dxa"/>
            <w:tcMar/>
            <w:vAlign w:val="bottom"/>
          </w:tcPr>
          <w:p w:rsidRPr="004E6CB1" w:rsidR="0076675E" w:rsidP="00EC6F46" w:rsidRDefault="00BC09B2" w14:paraId="56B71230" w14:textId="630C9EDB">
            <w:pPr>
              <w:spacing w:line="276" w:lineRule="auto"/>
              <w:rPr>
                <w:rFonts w:ascii="Times New Roman" w:hAnsi="Times New Roman" w:cs="Times New Roman"/>
                <w:sz w:val="24"/>
                <w:szCs w:val="24"/>
              </w:rPr>
            </w:pPr>
            <w:hyperlink w:history="1" r:id="rId13">
              <w:r w:rsidRPr="004E6CB1">
                <w:rPr>
                  <w:rStyle w:val="Hyperlink"/>
                  <w:rFonts w:ascii="Times New Roman" w:hAnsi="Times New Roman" w:cs="Times New Roman"/>
                  <w:sz w:val="24"/>
                  <w:szCs w:val="24"/>
                </w:rPr>
                <w:t>S.508</w:t>
              </w:r>
            </w:hyperlink>
          </w:p>
        </w:tc>
      </w:tr>
      <w:tr w:rsidRPr="004E6CB1" w:rsidR="00B26054" w:rsidTr="15089380" w14:paraId="3C4C1EF9" w14:textId="77777777">
        <w:tc>
          <w:tcPr>
            <w:tcW w:w="1005" w:type="dxa"/>
            <w:tcMar/>
            <w:vAlign w:val="bottom"/>
          </w:tcPr>
          <w:p w:rsidRPr="004E6CB1" w:rsidR="0076675E" w:rsidP="00EC6F46" w:rsidRDefault="0076675E" w14:paraId="1C9B5284" w14:textId="09C48B7E">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0DB94DAD" w14:textId="652433BD">
            <w:pPr>
              <w:spacing w:line="276" w:lineRule="auto"/>
              <w:rPr>
                <w:rFonts w:ascii="Times New Roman" w:hAnsi="Times New Roman" w:cs="Times New Roman"/>
                <w:sz w:val="24"/>
                <w:szCs w:val="24"/>
              </w:rPr>
            </w:pPr>
            <w:hyperlink w:history="1" r:id="rId14">
              <w:r w:rsidRPr="004E6CB1">
                <w:rPr>
                  <w:rStyle w:val="Hyperlink"/>
                  <w:rFonts w:ascii="Times New Roman" w:hAnsi="Times New Roman" w:cs="Times New Roman"/>
                  <w:sz w:val="24"/>
                  <w:szCs w:val="24"/>
                </w:rPr>
                <w:t>H.R.635</w:t>
              </w:r>
            </w:hyperlink>
          </w:p>
        </w:tc>
        <w:tc>
          <w:tcPr>
            <w:tcW w:w="2340" w:type="dxa"/>
            <w:tcMar/>
            <w:vAlign w:val="bottom"/>
          </w:tcPr>
          <w:p w:rsidRPr="004E6CB1" w:rsidR="0076675E" w:rsidP="00EC6F46" w:rsidRDefault="007B38D7" w14:paraId="18E59069" w14:textId="556F534A">
            <w:pPr>
              <w:spacing w:line="276" w:lineRule="auto"/>
              <w:rPr>
                <w:rFonts w:ascii="Times New Roman" w:hAnsi="Times New Roman" w:cs="Times New Roman"/>
                <w:sz w:val="24"/>
                <w:szCs w:val="24"/>
              </w:rPr>
            </w:pPr>
            <w:proofErr w:type="spellStart"/>
            <w:r w:rsidRPr="004E6CB1">
              <w:rPr>
                <w:rFonts w:ascii="Times New Roman" w:hAnsi="Times New Roman" w:cs="Times New Roman"/>
                <w:sz w:val="24"/>
                <w:szCs w:val="24"/>
              </w:rPr>
              <w:t>WaterSMART</w:t>
            </w:r>
            <w:proofErr w:type="spellEnd"/>
            <w:r w:rsidRPr="004E6CB1">
              <w:rPr>
                <w:rFonts w:ascii="Times New Roman" w:hAnsi="Times New Roman" w:cs="Times New Roman"/>
                <w:sz w:val="24"/>
                <w:szCs w:val="24"/>
              </w:rPr>
              <w:t xml:space="preserve"> Access for Tribes Act</w:t>
            </w:r>
          </w:p>
        </w:tc>
        <w:tc>
          <w:tcPr>
            <w:tcW w:w="3060" w:type="dxa"/>
            <w:tcMar/>
            <w:vAlign w:val="bottom"/>
          </w:tcPr>
          <w:p w:rsidRPr="004E6CB1" w:rsidR="0076675E" w:rsidP="00EC6F46" w:rsidRDefault="0076675E" w14:paraId="39E1C637" w14:textId="37BE3414">
            <w:pPr>
              <w:spacing w:line="276" w:lineRule="auto"/>
              <w:rPr>
                <w:rFonts w:ascii="Times New Roman" w:hAnsi="Times New Roman" w:cs="Times New Roman"/>
                <w:sz w:val="24"/>
                <w:szCs w:val="24"/>
              </w:rPr>
            </w:pPr>
            <w:r w:rsidRPr="004E6CB1">
              <w:rPr>
                <w:rFonts w:ascii="Times New Roman" w:hAnsi="Times New Roman" w:cs="Times New Roman"/>
                <w:sz w:val="24"/>
                <w:szCs w:val="24"/>
              </w:rPr>
              <w:t xml:space="preserve">To amend the Omnibus Public Land Management Act of 2009 to increase </w:t>
            </w:r>
            <w:r w:rsidRPr="004E6CB1">
              <w:rPr>
                <w:rFonts w:ascii="Times New Roman" w:hAnsi="Times New Roman" w:cs="Times New Roman"/>
                <w:sz w:val="24"/>
                <w:szCs w:val="24"/>
              </w:rPr>
              <w:lastRenderedPageBreak/>
              <w:t>Tribal access to water conservation and efficiency grants, and for other purposes.</w:t>
            </w:r>
          </w:p>
        </w:tc>
        <w:tc>
          <w:tcPr>
            <w:tcW w:w="2250" w:type="dxa"/>
            <w:tcMar/>
            <w:vAlign w:val="bottom"/>
          </w:tcPr>
          <w:p w:rsidRPr="004E6CB1" w:rsidR="0076675E" w:rsidP="00EC6F46" w:rsidRDefault="0076675E" w14:paraId="257DFD0E" w14:textId="3CA802F8">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Rep. Stansbury, Melanie A. [D-NM-1] +7</w:t>
            </w:r>
          </w:p>
        </w:tc>
        <w:tc>
          <w:tcPr>
            <w:tcW w:w="1980" w:type="dxa"/>
            <w:tcMar/>
            <w:vAlign w:val="bottom"/>
          </w:tcPr>
          <w:p w:rsidRPr="004E6CB1" w:rsidR="0076675E" w:rsidP="00EC6F46" w:rsidRDefault="0076675E" w14:paraId="6D61CA17" w14:textId="606ECB38">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76675E" w:rsidP="00EC6F46" w:rsidRDefault="0076675E" w14:paraId="5B92C38C" w14:textId="5D6EF3A1">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- 01/22/2025</w:t>
            </w:r>
          </w:p>
        </w:tc>
        <w:tc>
          <w:tcPr>
            <w:tcW w:w="1350" w:type="dxa"/>
            <w:tcMar/>
            <w:vAlign w:val="bottom"/>
          </w:tcPr>
          <w:p w:rsidRPr="004E6CB1" w:rsidR="0076675E" w:rsidP="00EC6F46" w:rsidRDefault="0076675E" w14:paraId="2864C0FB" w14:textId="0FAD6CF2">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B26054" w:rsidTr="15089380" w14:paraId="17630721" w14:textId="77777777">
        <w:tc>
          <w:tcPr>
            <w:tcW w:w="1005" w:type="dxa"/>
            <w:tcMar/>
            <w:vAlign w:val="bottom"/>
          </w:tcPr>
          <w:p w:rsidRPr="004E6CB1" w:rsidR="0076675E" w:rsidP="00EC6F46" w:rsidRDefault="0076675E" w14:paraId="786102A7" w14:textId="54280EA1">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76675E" w:rsidP="00EC6F46" w:rsidRDefault="0076675E" w14:paraId="3CAFC285" w14:textId="249FD65B">
            <w:pPr>
              <w:spacing w:line="276" w:lineRule="auto"/>
              <w:rPr>
                <w:rFonts w:ascii="Times New Roman" w:hAnsi="Times New Roman" w:cs="Times New Roman"/>
                <w:sz w:val="24"/>
                <w:szCs w:val="24"/>
              </w:rPr>
            </w:pPr>
            <w:hyperlink w:history="1" r:id="rId15">
              <w:r w:rsidRPr="004E6CB1">
                <w:rPr>
                  <w:rStyle w:val="Hyperlink"/>
                  <w:rFonts w:ascii="Times New Roman" w:hAnsi="Times New Roman" w:cs="Times New Roman"/>
                  <w:sz w:val="24"/>
                  <w:szCs w:val="24"/>
                </w:rPr>
                <w:t>H.R.644</w:t>
              </w:r>
            </w:hyperlink>
          </w:p>
        </w:tc>
        <w:tc>
          <w:tcPr>
            <w:tcW w:w="2340" w:type="dxa"/>
            <w:tcMar/>
            <w:vAlign w:val="bottom"/>
          </w:tcPr>
          <w:p w:rsidRPr="004E6CB1" w:rsidR="0076675E" w:rsidP="00EC6F46" w:rsidRDefault="00C40CFB" w14:paraId="3DC639EA" w14:textId="380F362C">
            <w:pPr>
              <w:spacing w:line="276" w:lineRule="auto"/>
              <w:rPr>
                <w:rFonts w:ascii="Times New Roman" w:hAnsi="Times New Roman" w:cs="Times New Roman"/>
                <w:sz w:val="24"/>
                <w:szCs w:val="24"/>
              </w:rPr>
            </w:pPr>
            <w:r w:rsidRPr="004E6CB1">
              <w:rPr>
                <w:rFonts w:ascii="Times New Roman" w:hAnsi="Times New Roman" w:cs="Times New Roman"/>
                <w:sz w:val="24"/>
                <w:szCs w:val="24"/>
              </w:rPr>
              <w:t>Harmful Algal Bloom and Hypoxia Research and Control Amendments Act of 2025</w:t>
            </w:r>
          </w:p>
        </w:tc>
        <w:tc>
          <w:tcPr>
            <w:tcW w:w="3060" w:type="dxa"/>
            <w:tcMar/>
            <w:vAlign w:val="bottom"/>
          </w:tcPr>
          <w:p w:rsidRPr="004E6CB1" w:rsidR="0076675E" w:rsidP="00EC6F46" w:rsidRDefault="0076675E" w14:paraId="78A8986D" w14:textId="48E36CBF">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Harmful Algal Bloom and Hypoxia Research and Control Act of 1998 to address harmful algal blooms, and for other purposes.</w:t>
            </w:r>
          </w:p>
        </w:tc>
        <w:tc>
          <w:tcPr>
            <w:tcW w:w="2250" w:type="dxa"/>
            <w:tcMar/>
            <w:vAlign w:val="bottom"/>
          </w:tcPr>
          <w:p w:rsidRPr="004E6CB1" w:rsidR="0076675E" w:rsidP="00EC6F46" w:rsidRDefault="0076675E" w14:paraId="76EC864E" w14:textId="711B6B6A">
            <w:pPr>
              <w:spacing w:line="276" w:lineRule="auto"/>
              <w:rPr>
                <w:rFonts w:ascii="Times New Roman" w:hAnsi="Times New Roman" w:cs="Times New Roman"/>
                <w:sz w:val="24"/>
                <w:szCs w:val="24"/>
              </w:rPr>
            </w:pPr>
            <w:r w:rsidRPr="004E6CB1">
              <w:rPr>
                <w:rFonts w:ascii="Times New Roman" w:hAnsi="Times New Roman" w:cs="Times New Roman"/>
                <w:sz w:val="24"/>
                <w:szCs w:val="24"/>
              </w:rPr>
              <w:t>Rep. Bonamici, Suzanne [D-OR-1]; Rep. Joyce, David P. [R-OH-14]</w:t>
            </w:r>
            <w:r w:rsidRPr="004E6CB1" w:rsidR="003535BD">
              <w:rPr>
                <w:rFonts w:ascii="Times New Roman" w:hAnsi="Times New Roman" w:cs="Times New Roman"/>
                <w:sz w:val="24"/>
                <w:szCs w:val="24"/>
              </w:rPr>
              <w:t xml:space="preserve"> +2</w:t>
            </w:r>
          </w:p>
        </w:tc>
        <w:tc>
          <w:tcPr>
            <w:tcW w:w="1980" w:type="dxa"/>
            <w:tcMar/>
            <w:vAlign w:val="bottom"/>
          </w:tcPr>
          <w:p w:rsidRPr="004E6CB1" w:rsidR="0076675E" w:rsidP="00EC6F46" w:rsidRDefault="0076675E" w14:paraId="6AE95026" w14:textId="1577171C">
            <w:pPr>
              <w:spacing w:line="276" w:lineRule="auto"/>
              <w:rPr>
                <w:rFonts w:ascii="Times New Roman" w:hAnsi="Times New Roman" w:cs="Times New Roman"/>
                <w:sz w:val="24"/>
                <w:szCs w:val="24"/>
              </w:rPr>
            </w:pPr>
            <w:r w:rsidRPr="004E6CB1">
              <w:rPr>
                <w:rFonts w:ascii="Times New Roman" w:hAnsi="Times New Roman" w:cs="Times New Roman"/>
                <w:sz w:val="24"/>
                <w:szCs w:val="24"/>
              </w:rPr>
              <w:t>Science, Space, and Technology; Natural Resources</w:t>
            </w:r>
          </w:p>
        </w:tc>
        <w:tc>
          <w:tcPr>
            <w:tcW w:w="2070" w:type="dxa"/>
            <w:tcMar/>
            <w:vAlign w:val="bottom"/>
          </w:tcPr>
          <w:p w:rsidRPr="004E6CB1" w:rsidR="0076675E" w:rsidP="00EC6F46" w:rsidRDefault="0076675E" w14:paraId="13B4BEB7" w14:textId="04855F74">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- 01/23/2025</w:t>
            </w:r>
          </w:p>
        </w:tc>
        <w:tc>
          <w:tcPr>
            <w:tcW w:w="1350" w:type="dxa"/>
            <w:tcMar/>
            <w:vAlign w:val="bottom"/>
          </w:tcPr>
          <w:p w:rsidRPr="004E6CB1" w:rsidR="0076675E" w:rsidP="00EC6F46" w:rsidRDefault="00B26054" w14:paraId="18051E2B" w14:textId="3C59C37A">
            <w:pPr>
              <w:spacing w:line="276" w:lineRule="auto"/>
              <w:rPr>
                <w:rFonts w:ascii="Times New Roman" w:hAnsi="Times New Roman" w:cs="Times New Roman"/>
                <w:sz w:val="24"/>
                <w:szCs w:val="24"/>
              </w:rPr>
            </w:pPr>
            <w:hyperlink w:history="1" r:id="rId16">
              <w:r w:rsidRPr="004E6CB1">
                <w:rPr>
                  <w:rStyle w:val="Hyperlink"/>
                  <w:rFonts w:ascii="Times New Roman" w:hAnsi="Times New Roman" w:cs="Times New Roman"/>
                  <w:sz w:val="24"/>
                  <w:szCs w:val="24"/>
                </w:rPr>
                <w:t>S.93</w:t>
              </w:r>
            </w:hyperlink>
          </w:p>
        </w:tc>
      </w:tr>
      <w:tr w:rsidRPr="004E6CB1" w:rsidR="00E31B79" w:rsidTr="15089380" w14:paraId="04B62D0B" w14:textId="77777777">
        <w:tc>
          <w:tcPr>
            <w:tcW w:w="1005" w:type="dxa"/>
            <w:tcMar/>
            <w:vAlign w:val="bottom"/>
          </w:tcPr>
          <w:p w:rsidRPr="004E6CB1" w:rsidR="00E31B79" w:rsidP="00EC6F46" w:rsidRDefault="00E31B79" w14:paraId="74F661E8" w14:textId="1ED54989">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2B170322" w14:textId="1961ED41">
            <w:pPr>
              <w:spacing w:line="276" w:lineRule="auto"/>
              <w:rPr>
                <w:rFonts w:ascii="Times New Roman" w:hAnsi="Times New Roman" w:cs="Times New Roman"/>
                <w:sz w:val="24"/>
                <w:szCs w:val="24"/>
              </w:rPr>
            </w:pPr>
            <w:hyperlink w:history="1" r:id="rId17">
              <w:r w:rsidRPr="004E6CB1">
                <w:rPr>
                  <w:rStyle w:val="Hyperlink"/>
                  <w:rFonts w:ascii="Times New Roman" w:hAnsi="Times New Roman" w:cs="Times New Roman"/>
                  <w:sz w:val="24"/>
                  <w:szCs w:val="24"/>
                </w:rPr>
                <w:t>H.R.1073</w:t>
              </w:r>
            </w:hyperlink>
          </w:p>
        </w:tc>
        <w:tc>
          <w:tcPr>
            <w:tcW w:w="2340" w:type="dxa"/>
            <w:tcMar/>
            <w:vAlign w:val="bottom"/>
          </w:tcPr>
          <w:p w:rsidRPr="004E6CB1" w:rsidR="00E31B79" w:rsidP="00EC6F46" w:rsidRDefault="00E31B79" w14:paraId="2CE000F3" w14:textId="7C62B9FF">
            <w:pPr>
              <w:spacing w:line="276" w:lineRule="auto"/>
              <w:rPr>
                <w:rFonts w:ascii="Times New Roman" w:hAnsi="Times New Roman" w:cs="Times New Roman"/>
                <w:sz w:val="24"/>
                <w:szCs w:val="24"/>
              </w:rPr>
            </w:pPr>
            <w:r w:rsidRPr="004E6CB1">
              <w:rPr>
                <w:rFonts w:ascii="Times New Roman" w:hAnsi="Times New Roman" w:cs="Times New Roman"/>
                <w:sz w:val="24"/>
                <w:szCs w:val="24"/>
              </w:rPr>
              <w:t>The Great Lakes Gateways Network Act of 2025</w:t>
            </w:r>
          </w:p>
        </w:tc>
        <w:tc>
          <w:tcPr>
            <w:tcW w:w="3060" w:type="dxa"/>
            <w:tcMar/>
            <w:vAlign w:val="bottom"/>
          </w:tcPr>
          <w:p w:rsidRPr="004E6CB1" w:rsidR="00E31B79" w:rsidP="00EC6F46" w:rsidRDefault="00E31B79" w14:paraId="28913CB3" w14:textId="2C4A083A">
            <w:pPr>
              <w:spacing w:line="276" w:lineRule="auto"/>
              <w:rPr>
                <w:rFonts w:ascii="Times New Roman" w:hAnsi="Times New Roman" w:cs="Times New Roman"/>
                <w:sz w:val="24"/>
                <w:szCs w:val="24"/>
              </w:rPr>
            </w:pPr>
            <w:r w:rsidRPr="004E6CB1">
              <w:rPr>
                <w:rFonts w:ascii="Times New Roman" w:hAnsi="Times New Roman" w:cs="Times New Roman"/>
                <w:sz w:val="24"/>
                <w:szCs w:val="24"/>
              </w:rPr>
              <w:t>To direct the Secretary of the Interior to provide technical and financial assistance to identify, conserve, restore, and interpret natural, recreational, historical, and cultural resources within the Great Lakes Watershed, and for other purposes.</w:t>
            </w:r>
          </w:p>
        </w:tc>
        <w:tc>
          <w:tcPr>
            <w:tcW w:w="2250" w:type="dxa"/>
            <w:tcMar/>
            <w:vAlign w:val="bottom"/>
          </w:tcPr>
          <w:p w:rsidRPr="004E6CB1" w:rsidR="00E31B79" w:rsidP="00EC6F46" w:rsidRDefault="00E31B79" w14:paraId="66D2715F" w14:textId="61C3ECE3">
            <w:pPr>
              <w:spacing w:line="276" w:lineRule="auto"/>
              <w:rPr>
                <w:rFonts w:ascii="Times New Roman" w:hAnsi="Times New Roman" w:cs="Times New Roman"/>
                <w:sz w:val="24"/>
                <w:szCs w:val="24"/>
              </w:rPr>
            </w:pPr>
            <w:r w:rsidRPr="004E6CB1">
              <w:rPr>
                <w:rFonts w:ascii="Times New Roman" w:hAnsi="Times New Roman" w:cs="Times New Roman"/>
                <w:sz w:val="24"/>
                <w:szCs w:val="24"/>
              </w:rPr>
              <w:t>Rep. Kaptur, Marcy [D-OH-9]; Rep. Joyce, David P. [R-OH-14]</w:t>
            </w:r>
          </w:p>
        </w:tc>
        <w:tc>
          <w:tcPr>
            <w:tcW w:w="1980" w:type="dxa"/>
            <w:tcMar/>
            <w:vAlign w:val="bottom"/>
          </w:tcPr>
          <w:p w:rsidRPr="004E6CB1" w:rsidR="00E31B79" w:rsidP="00EC6F46" w:rsidRDefault="00E31B79" w14:paraId="32543B41" w14:textId="7837CC95">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E31B79" w:rsidP="00EC6F46" w:rsidRDefault="00E31B79" w14:paraId="6471FC1C" w14:textId="108E191D">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- 02/06/2025</w:t>
            </w:r>
          </w:p>
        </w:tc>
        <w:tc>
          <w:tcPr>
            <w:tcW w:w="1350" w:type="dxa"/>
            <w:tcMar/>
            <w:vAlign w:val="bottom"/>
          </w:tcPr>
          <w:p w:rsidRPr="004E6CB1" w:rsidR="00E31B79" w:rsidP="00EC6F46" w:rsidRDefault="00E31B79" w14:paraId="03E1B3AA" w14:textId="5B7C1C94">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58AA815B" w14:textId="77777777">
        <w:tc>
          <w:tcPr>
            <w:tcW w:w="1005" w:type="dxa"/>
            <w:tcMar/>
            <w:vAlign w:val="bottom"/>
          </w:tcPr>
          <w:p w:rsidRPr="004E6CB1" w:rsidR="00E31B79" w:rsidP="00EC6F46" w:rsidRDefault="00E31B79" w14:paraId="30A20B62" w14:textId="1DC52B42">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E31B79" w:rsidP="00EC6F46" w:rsidRDefault="00E31B79" w14:paraId="539B6B84" w14:textId="299AEF30">
            <w:pPr>
              <w:spacing w:line="276" w:lineRule="auto"/>
              <w:rPr>
                <w:rFonts w:ascii="Times New Roman" w:hAnsi="Times New Roman" w:cs="Times New Roman"/>
                <w:sz w:val="24"/>
                <w:szCs w:val="24"/>
              </w:rPr>
            </w:pPr>
            <w:hyperlink w:history="1" r:id="rId18">
              <w:r w:rsidRPr="004E6CB1">
                <w:rPr>
                  <w:rStyle w:val="Hyperlink"/>
                  <w:rFonts w:ascii="Times New Roman" w:hAnsi="Times New Roman" w:cs="Times New Roman"/>
                  <w:sz w:val="24"/>
                  <w:szCs w:val="24"/>
                </w:rPr>
                <w:t>S.508</w:t>
              </w:r>
            </w:hyperlink>
          </w:p>
        </w:tc>
        <w:tc>
          <w:tcPr>
            <w:tcW w:w="2340" w:type="dxa"/>
            <w:tcMar/>
            <w:vAlign w:val="bottom"/>
          </w:tcPr>
          <w:p w:rsidRPr="004E6CB1" w:rsidR="00E31B79" w:rsidP="00EC6F46" w:rsidRDefault="00E31B79" w14:paraId="0C789AA5" w14:textId="5C2F63FC">
            <w:pPr>
              <w:spacing w:line="276" w:lineRule="auto"/>
              <w:rPr>
                <w:rFonts w:ascii="Times New Roman" w:hAnsi="Times New Roman" w:cs="Times New Roman"/>
                <w:sz w:val="24"/>
                <w:szCs w:val="24"/>
              </w:rPr>
            </w:pPr>
            <w:bookmarkStart w:name="_Hlk191295150" w:id="0"/>
            <w:r w:rsidRPr="004E6CB1">
              <w:rPr>
                <w:rFonts w:ascii="Times New Roman" w:hAnsi="Times New Roman" w:cs="Times New Roman"/>
                <w:sz w:val="24"/>
                <w:szCs w:val="24"/>
              </w:rPr>
              <w:t>BEACH Act of 2025</w:t>
            </w:r>
            <w:bookmarkEnd w:id="0"/>
          </w:p>
        </w:tc>
        <w:tc>
          <w:tcPr>
            <w:tcW w:w="3060" w:type="dxa"/>
            <w:tcMar/>
            <w:vAlign w:val="bottom"/>
          </w:tcPr>
          <w:p w:rsidRPr="004E6CB1" w:rsidR="00E31B79" w:rsidP="00EC6F46" w:rsidRDefault="00E31B79" w14:paraId="09D170CE" w14:textId="0CC17C26">
            <w:pPr>
              <w:spacing w:line="276" w:lineRule="auto"/>
              <w:rPr>
                <w:rFonts w:ascii="Times New Roman" w:hAnsi="Times New Roman" w:cs="Times New Roman"/>
                <w:sz w:val="24"/>
                <w:szCs w:val="24"/>
              </w:rPr>
            </w:pPr>
            <w:r w:rsidRPr="004E6CB1">
              <w:rPr>
                <w:rFonts w:ascii="Times New Roman" w:hAnsi="Times New Roman" w:cs="Times New Roman"/>
                <w:sz w:val="24"/>
                <w:szCs w:val="24"/>
              </w:rPr>
              <w:t>A bill to amend the Federal Water Pollution Control Act relating to grants for beach monitoring, and for other purposes.</w:t>
            </w:r>
          </w:p>
        </w:tc>
        <w:tc>
          <w:tcPr>
            <w:tcW w:w="2250" w:type="dxa"/>
            <w:tcMar/>
            <w:vAlign w:val="bottom"/>
          </w:tcPr>
          <w:p w:rsidRPr="004E6CB1" w:rsidR="00E31B79" w:rsidP="00EC6F46" w:rsidRDefault="00E31B79" w14:paraId="42E13F8A" w14:textId="1B9521B3">
            <w:pPr>
              <w:spacing w:line="276" w:lineRule="auto"/>
              <w:rPr>
                <w:rFonts w:ascii="Times New Roman" w:hAnsi="Times New Roman" w:cs="Times New Roman"/>
                <w:sz w:val="24"/>
                <w:szCs w:val="24"/>
              </w:rPr>
            </w:pPr>
            <w:r w:rsidRPr="004E6CB1">
              <w:rPr>
                <w:rFonts w:ascii="Times New Roman" w:hAnsi="Times New Roman" w:cs="Times New Roman"/>
                <w:sz w:val="24"/>
                <w:szCs w:val="24"/>
              </w:rPr>
              <w:t>Sen. Wyden, Ron [D-OR]; Sen. Tillis, Thomas [R-NC]</w:t>
            </w:r>
          </w:p>
        </w:tc>
        <w:tc>
          <w:tcPr>
            <w:tcW w:w="1980" w:type="dxa"/>
            <w:tcMar/>
            <w:vAlign w:val="bottom"/>
          </w:tcPr>
          <w:p w:rsidRPr="004E6CB1" w:rsidR="00E31B79" w:rsidP="00EC6F46" w:rsidRDefault="00E31B79" w14:paraId="564F6D85" w14:textId="58A0C584">
            <w:pPr>
              <w:spacing w:line="276" w:lineRule="auto"/>
              <w:rPr>
                <w:rFonts w:ascii="Times New Roman" w:hAnsi="Times New Roman" w:cs="Times New Roman"/>
                <w:sz w:val="24"/>
                <w:szCs w:val="24"/>
              </w:rPr>
            </w:pPr>
            <w:r w:rsidRPr="004E6CB1">
              <w:rPr>
                <w:rFonts w:ascii="Times New Roman" w:hAnsi="Times New Roman" w:cs="Times New Roman"/>
                <w:sz w:val="24"/>
                <w:szCs w:val="24"/>
              </w:rPr>
              <w:t>Environment and Public Works</w:t>
            </w:r>
          </w:p>
        </w:tc>
        <w:tc>
          <w:tcPr>
            <w:tcW w:w="2070" w:type="dxa"/>
            <w:tcMar/>
            <w:vAlign w:val="bottom"/>
          </w:tcPr>
          <w:p w:rsidRPr="004E6CB1" w:rsidR="00E31B79" w:rsidP="00EC6F46" w:rsidRDefault="00E31B79" w14:paraId="40295FBB" w14:textId="5A35A103">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Senate - 02/11/2025</w:t>
            </w:r>
          </w:p>
        </w:tc>
        <w:tc>
          <w:tcPr>
            <w:tcW w:w="1350" w:type="dxa"/>
            <w:tcMar/>
            <w:vAlign w:val="bottom"/>
          </w:tcPr>
          <w:p w:rsidRPr="004E6CB1" w:rsidR="00E31B79" w:rsidP="00EC6F46" w:rsidRDefault="00E31B79" w14:paraId="0E4A6FAA" w14:textId="45406430">
            <w:pPr>
              <w:spacing w:line="276" w:lineRule="auto"/>
              <w:rPr>
                <w:rFonts w:ascii="Times New Roman" w:hAnsi="Times New Roman" w:cs="Times New Roman"/>
                <w:sz w:val="24"/>
                <w:szCs w:val="24"/>
              </w:rPr>
            </w:pPr>
            <w:hyperlink w:history="1" r:id="rId19">
              <w:r w:rsidRPr="004E6CB1">
                <w:rPr>
                  <w:rStyle w:val="Hyperlink"/>
                  <w:rFonts w:ascii="Times New Roman" w:hAnsi="Times New Roman" w:cs="Times New Roman"/>
                  <w:sz w:val="24"/>
                  <w:szCs w:val="24"/>
                </w:rPr>
                <w:t>H.R.583</w:t>
              </w:r>
            </w:hyperlink>
          </w:p>
        </w:tc>
      </w:tr>
      <w:tr w:rsidRPr="004E6CB1" w:rsidR="00E31B79" w:rsidTr="15089380" w14:paraId="22286F9F" w14:textId="77777777">
        <w:tc>
          <w:tcPr>
            <w:tcW w:w="1005" w:type="dxa"/>
            <w:tcMar/>
            <w:vAlign w:val="bottom"/>
          </w:tcPr>
          <w:p w:rsidRPr="004E6CB1" w:rsidR="00E31B79" w:rsidP="00EC6F46" w:rsidRDefault="00E31B79" w14:paraId="088F9B9E" w14:textId="279BED87">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E31B79" w:rsidP="00EC6F46" w:rsidRDefault="00E31B79" w14:paraId="0851AAEF" w14:textId="66C71F42">
            <w:pPr>
              <w:spacing w:line="276" w:lineRule="auto"/>
              <w:rPr>
                <w:rFonts w:ascii="Times New Roman" w:hAnsi="Times New Roman" w:cs="Times New Roman"/>
                <w:sz w:val="24"/>
                <w:szCs w:val="24"/>
              </w:rPr>
            </w:pPr>
            <w:hyperlink w:history="1" r:id="rId20">
              <w:r w:rsidRPr="004E6CB1">
                <w:rPr>
                  <w:rStyle w:val="Hyperlink"/>
                  <w:rFonts w:ascii="Times New Roman" w:hAnsi="Times New Roman" w:cs="Times New Roman"/>
                  <w:sz w:val="24"/>
                  <w:szCs w:val="24"/>
                </w:rPr>
                <w:t>S.528</w:t>
              </w:r>
            </w:hyperlink>
          </w:p>
        </w:tc>
        <w:tc>
          <w:tcPr>
            <w:tcW w:w="2340" w:type="dxa"/>
            <w:tcMar/>
            <w:vAlign w:val="bottom"/>
          </w:tcPr>
          <w:p w:rsidRPr="004E6CB1" w:rsidR="00E31B79" w:rsidP="00EC6F46" w:rsidRDefault="00E31B79" w14:paraId="40173E95" w14:textId="0420B64E">
            <w:pPr>
              <w:spacing w:line="276" w:lineRule="auto"/>
              <w:rPr>
                <w:rFonts w:ascii="Times New Roman" w:hAnsi="Times New Roman" w:cs="Times New Roman"/>
                <w:sz w:val="24"/>
                <w:szCs w:val="24"/>
              </w:rPr>
            </w:pPr>
            <w:r w:rsidRPr="004E6CB1">
              <w:rPr>
                <w:rFonts w:ascii="Times New Roman" w:hAnsi="Times New Roman" w:cs="Times New Roman"/>
                <w:sz w:val="24"/>
                <w:szCs w:val="24"/>
              </w:rPr>
              <w:t>GLRI Act of 2025</w:t>
            </w:r>
          </w:p>
        </w:tc>
        <w:tc>
          <w:tcPr>
            <w:tcW w:w="3060" w:type="dxa"/>
            <w:tcMar/>
            <w:vAlign w:val="bottom"/>
          </w:tcPr>
          <w:p w:rsidRPr="004E6CB1" w:rsidR="00E31B79" w:rsidP="00EC6F46" w:rsidRDefault="00E31B79" w14:paraId="56C8B6F7" w14:textId="23277A4D">
            <w:pPr>
              <w:spacing w:line="276" w:lineRule="auto"/>
              <w:rPr>
                <w:rFonts w:ascii="Times New Roman" w:hAnsi="Times New Roman" w:cs="Times New Roman"/>
                <w:sz w:val="24"/>
                <w:szCs w:val="24"/>
              </w:rPr>
            </w:pPr>
            <w:r w:rsidRPr="004E6CB1">
              <w:rPr>
                <w:rFonts w:ascii="Times New Roman" w:hAnsi="Times New Roman" w:cs="Times New Roman"/>
                <w:sz w:val="24"/>
                <w:szCs w:val="24"/>
              </w:rPr>
              <w:t>A bill to reauthorize the Great Lakes Restoration Initiative, and for other purposes.</w:t>
            </w:r>
          </w:p>
        </w:tc>
        <w:tc>
          <w:tcPr>
            <w:tcW w:w="2250" w:type="dxa"/>
            <w:tcMar/>
            <w:vAlign w:val="bottom"/>
          </w:tcPr>
          <w:p w:rsidRPr="004E6CB1" w:rsidR="00E31B79" w:rsidP="00EC6F46" w:rsidRDefault="00E31B79" w14:paraId="6D1FFD97" w14:textId="1DAED197">
            <w:pPr>
              <w:spacing w:line="276" w:lineRule="auto"/>
              <w:rPr>
                <w:rFonts w:ascii="Times New Roman" w:hAnsi="Times New Roman" w:cs="Times New Roman"/>
                <w:sz w:val="24"/>
                <w:szCs w:val="24"/>
              </w:rPr>
            </w:pPr>
            <w:r w:rsidRPr="004E6CB1">
              <w:rPr>
                <w:rFonts w:ascii="Times New Roman" w:hAnsi="Times New Roman" w:cs="Times New Roman"/>
                <w:sz w:val="24"/>
                <w:szCs w:val="24"/>
              </w:rPr>
              <w:t>Sen. Peters, Gary C. [D-MI] +12</w:t>
            </w:r>
          </w:p>
        </w:tc>
        <w:tc>
          <w:tcPr>
            <w:tcW w:w="1980" w:type="dxa"/>
            <w:tcMar/>
            <w:vAlign w:val="bottom"/>
          </w:tcPr>
          <w:p w:rsidRPr="004E6CB1" w:rsidR="00E31B79" w:rsidP="00EC6F46" w:rsidRDefault="00E31B79" w14:paraId="7F507E37" w14:textId="7BACD299">
            <w:pPr>
              <w:spacing w:line="276" w:lineRule="auto"/>
              <w:rPr>
                <w:rFonts w:ascii="Times New Roman" w:hAnsi="Times New Roman" w:cs="Times New Roman"/>
                <w:sz w:val="24"/>
                <w:szCs w:val="24"/>
              </w:rPr>
            </w:pPr>
            <w:r w:rsidRPr="004E6CB1">
              <w:rPr>
                <w:rFonts w:ascii="Times New Roman" w:hAnsi="Times New Roman" w:cs="Times New Roman"/>
                <w:sz w:val="24"/>
                <w:szCs w:val="24"/>
              </w:rPr>
              <w:t>Environment and Public Works</w:t>
            </w:r>
          </w:p>
        </w:tc>
        <w:tc>
          <w:tcPr>
            <w:tcW w:w="2070" w:type="dxa"/>
            <w:tcMar/>
            <w:vAlign w:val="bottom"/>
          </w:tcPr>
          <w:p w:rsidRPr="004E6CB1" w:rsidR="00E31B79" w:rsidP="00EC6F46" w:rsidRDefault="00E31B79" w14:paraId="4E0707A1" w14:textId="0233D670">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Senate - 02/11/2025</w:t>
            </w:r>
          </w:p>
        </w:tc>
        <w:tc>
          <w:tcPr>
            <w:tcW w:w="1350" w:type="dxa"/>
            <w:tcMar/>
            <w:vAlign w:val="bottom"/>
          </w:tcPr>
          <w:p w:rsidRPr="004E6CB1" w:rsidR="00E31B79" w:rsidP="00EC6F46" w:rsidRDefault="00E31B79" w14:paraId="7EBC8ADE" w14:textId="77C6A1C2">
            <w:pPr>
              <w:spacing w:line="276" w:lineRule="auto"/>
              <w:rPr>
                <w:rFonts w:ascii="Times New Roman" w:hAnsi="Times New Roman" w:cs="Times New Roman"/>
                <w:sz w:val="24"/>
                <w:szCs w:val="24"/>
              </w:rPr>
            </w:pPr>
            <w:hyperlink w:history="1" r:id="rId21">
              <w:r w:rsidRPr="004E6CB1">
                <w:rPr>
                  <w:rStyle w:val="Hyperlink"/>
                  <w:rFonts w:ascii="Times New Roman" w:hAnsi="Times New Roman" w:cs="Times New Roman"/>
                  <w:sz w:val="24"/>
                  <w:szCs w:val="24"/>
                </w:rPr>
                <w:t>H.R.284</w:t>
              </w:r>
            </w:hyperlink>
          </w:p>
        </w:tc>
      </w:tr>
      <w:tr w:rsidRPr="004E6CB1" w:rsidR="00E31B79" w:rsidTr="15089380" w14:paraId="0AC25710" w14:textId="77777777">
        <w:tc>
          <w:tcPr>
            <w:tcW w:w="1005" w:type="dxa"/>
            <w:tcMar/>
            <w:vAlign w:val="bottom"/>
          </w:tcPr>
          <w:p w:rsidRPr="004E6CB1" w:rsidR="00E31B79" w:rsidP="00EC6F46" w:rsidRDefault="00E31B79" w14:paraId="2E6E3313" w14:textId="6BF95631">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House</w:t>
            </w:r>
          </w:p>
        </w:tc>
        <w:tc>
          <w:tcPr>
            <w:tcW w:w="1245" w:type="dxa"/>
            <w:tcMar/>
            <w:vAlign w:val="bottom"/>
          </w:tcPr>
          <w:p w:rsidRPr="004E6CB1" w:rsidR="00E31B79" w:rsidP="00EC6F46" w:rsidRDefault="00E31B79" w14:paraId="54AA2150" w14:textId="6F09784B">
            <w:pPr>
              <w:spacing w:line="276" w:lineRule="auto"/>
              <w:rPr>
                <w:rFonts w:ascii="Times New Roman" w:hAnsi="Times New Roman" w:cs="Times New Roman"/>
                <w:sz w:val="24"/>
                <w:szCs w:val="24"/>
              </w:rPr>
            </w:pPr>
            <w:hyperlink w:history="1" r:id="rId22">
              <w:r w:rsidRPr="004E6CB1">
                <w:rPr>
                  <w:rStyle w:val="Hyperlink"/>
                  <w:rFonts w:ascii="Times New Roman" w:hAnsi="Times New Roman" w:cs="Times New Roman"/>
                  <w:sz w:val="24"/>
                  <w:szCs w:val="24"/>
                </w:rPr>
                <w:t>H.J.Res.43</w:t>
              </w:r>
            </w:hyperlink>
          </w:p>
        </w:tc>
        <w:tc>
          <w:tcPr>
            <w:tcW w:w="2340" w:type="dxa"/>
            <w:tcMar/>
            <w:vAlign w:val="bottom"/>
          </w:tcPr>
          <w:p w:rsidRPr="004E6CB1" w:rsidR="00E31B79" w:rsidP="00EC6F46" w:rsidRDefault="00E31B79" w14:paraId="1DCCE9DC" w14:textId="6A40AC2D">
            <w:pPr>
              <w:spacing w:line="276" w:lineRule="auto"/>
              <w:rPr>
                <w:rFonts w:ascii="Times New Roman" w:hAnsi="Times New Roman" w:cs="Times New Roman"/>
                <w:sz w:val="24"/>
                <w:szCs w:val="24"/>
              </w:rPr>
            </w:pPr>
            <w:r w:rsidRPr="004E6CB1">
              <w:rPr>
                <w:rFonts w:ascii="Times New Roman" w:hAnsi="Times New Roman" w:cs="Times New Roman"/>
                <w:sz w:val="24"/>
                <w:szCs w:val="24"/>
              </w:rPr>
              <w:t>Providing for congressional disapproval under chapter 8 of title 5, United States Code, of the rule submitted by the Environmental Protection Agency relating to "New Source Performance Standards Review for Volatile Organic Liquid Storage Vessels (Including Petroleum Liquid Storage Vessels)".</w:t>
            </w:r>
          </w:p>
        </w:tc>
        <w:tc>
          <w:tcPr>
            <w:tcW w:w="3060" w:type="dxa"/>
            <w:tcMar/>
            <w:vAlign w:val="bottom"/>
          </w:tcPr>
          <w:p w:rsidRPr="004E6CB1" w:rsidR="00E31B79" w:rsidP="00EC6F46" w:rsidRDefault="00E31B79" w14:paraId="593450B2" w14:textId="6C18F00C">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2250" w:type="dxa"/>
            <w:tcMar/>
            <w:vAlign w:val="bottom"/>
          </w:tcPr>
          <w:p w:rsidRPr="004E6CB1" w:rsidR="00E31B79" w:rsidP="00EC6F46" w:rsidRDefault="00E31B79" w14:paraId="4708AA36" w14:textId="638663F5">
            <w:pPr>
              <w:spacing w:line="276" w:lineRule="auto"/>
              <w:rPr>
                <w:rFonts w:ascii="Times New Roman" w:hAnsi="Times New Roman" w:cs="Times New Roman"/>
                <w:sz w:val="24"/>
                <w:szCs w:val="24"/>
              </w:rPr>
            </w:pPr>
            <w:r w:rsidRPr="004E6CB1">
              <w:rPr>
                <w:rFonts w:ascii="Times New Roman" w:hAnsi="Times New Roman" w:cs="Times New Roman"/>
                <w:sz w:val="24"/>
                <w:szCs w:val="24"/>
              </w:rPr>
              <w:t>Rep. Clyde, Andrew S. [R-GA-9] </w:t>
            </w:r>
          </w:p>
        </w:tc>
        <w:tc>
          <w:tcPr>
            <w:tcW w:w="1980" w:type="dxa"/>
            <w:tcMar/>
            <w:vAlign w:val="bottom"/>
          </w:tcPr>
          <w:p w:rsidRPr="004E6CB1" w:rsidR="00E31B79" w:rsidP="00EC6F46" w:rsidRDefault="00E31B79" w14:paraId="3276A286" w14:textId="1596D35A">
            <w:pPr>
              <w:spacing w:line="276" w:lineRule="auto"/>
              <w:rPr>
                <w:rFonts w:ascii="Times New Roman" w:hAnsi="Times New Roman" w:cs="Times New Roman"/>
                <w:sz w:val="24"/>
                <w:szCs w:val="24"/>
              </w:rPr>
            </w:pPr>
            <w:r w:rsidRPr="004E6CB1">
              <w:rPr>
                <w:rFonts w:ascii="Times New Roman" w:hAnsi="Times New Roman" w:cs="Times New Roman"/>
                <w:sz w:val="24"/>
                <w:szCs w:val="24"/>
              </w:rPr>
              <w:t>Energy and Commerce</w:t>
            </w:r>
          </w:p>
        </w:tc>
        <w:tc>
          <w:tcPr>
            <w:tcW w:w="2070" w:type="dxa"/>
            <w:tcMar/>
            <w:vAlign w:val="bottom"/>
          </w:tcPr>
          <w:p w:rsidRPr="004E6CB1" w:rsidR="00E31B79" w:rsidP="00EC6F46" w:rsidRDefault="00E31B79" w14:paraId="0C45BE68" w14:textId="54BCE0E8">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- 02/12/2025</w:t>
            </w:r>
          </w:p>
        </w:tc>
        <w:tc>
          <w:tcPr>
            <w:tcW w:w="1350" w:type="dxa"/>
            <w:tcMar/>
            <w:vAlign w:val="bottom"/>
          </w:tcPr>
          <w:p w:rsidRPr="004E6CB1" w:rsidR="00E31B79" w:rsidP="00EC6F46" w:rsidRDefault="00E31B79" w14:paraId="6AA65972" w14:textId="79C080BE">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2E17E085" w14:textId="77777777">
        <w:tc>
          <w:tcPr>
            <w:tcW w:w="1005" w:type="dxa"/>
            <w:tcMar/>
            <w:vAlign w:val="bottom"/>
          </w:tcPr>
          <w:p w:rsidRPr="004E6CB1" w:rsidR="00E31B79" w:rsidP="00EC6F46" w:rsidRDefault="00E31B79" w14:paraId="683952D8" w14:textId="6B6FDDFE">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7A2C0CA5" w14:textId="1B2392E8">
            <w:pPr>
              <w:spacing w:line="276" w:lineRule="auto"/>
              <w:rPr>
                <w:rFonts w:ascii="Times New Roman" w:hAnsi="Times New Roman" w:cs="Times New Roman"/>
                <w:sz w:val="24"/>
                <w:szCs w:val="24"/>
              </w:rPr>
            </w:pPr>
            <w:hyperlink w:history="1" r:id="rId23">
              <w:r w:rsidRPr="004E6CB1">
                <w:rPr>
                  <w:rStyle w:val="Hyperlink"/>
                  <w:rFonts w:ascii="Times New Roman" w:hAnsi="Times New Roman" w:cs="Times New Roman"/>
                  <w:sz w:val="24"/>
                  <w:szCs w:val="24"/>
                </w:rPr>
                <w:t>H.J.Res.44</w:t>
              </w:r>
            </w:hyperlink>
          </w:p>
        </w:tc>
        <w:tc>
          <w:tcPr>
            <w:tcW w:w="2340" w:type="dxa"/>
            <w:tcMar/>
            <w:vAlign w:val="bottom"/>
          </w:tcPr>
          <w:p w:rsidRPr="004E6CB1" w:rsidR="00E31B79" w:rsidP="00EC6F46" w:rsidRDefault="00E31B79" w14:paraId="06EE1087" w14:textId="2CCAFCBC">
            <w:pPr>
              <w:spacing w:line="276" w:lineRule="auto"/>
              <w:rPr>
                <w:rFonts w:ascii="Times New Roman" w:hAnsi="Times New Roman" w:cs="Times New Roman"/>
                <w:sz w:val="24"/>
                <w:szCs w:val="24"/>
              </w:rPr>
            </w:pPr>
            <w:r w:rsidRPr="004E6CB1">
              <w:rPr>
                <w:rFonts w:ascii="Times New Roman" w:hAnsi="Times New Roman" w:cs="Times New Roman"/>
                <w:sz w:val="24"/>
                <w:szCs w:val="24"/>
              </w:rPr>
              <w:t xml:space="preserve">Providing for congressional disapproval under chapter 8 of title 5, United States Code, of the rule submitted by the Environmental Protection Agency relating to "National Primary Drinking Water Regulations for Lead and Copper: </w:t>
            </w:r>
            <w:r w:rsidRPr="004E6CB1">
              <w:rPr>
                <w:rFonts w:ascii="Times New Roman" w:hAnsi="Times New Roman" w:cs="Times New Roman"/>
                <w:sz w:val="24"/>
                <w:szCs w:val="24"/>
              </w:rPr>
              <w:lastRenderedPageBreak/>
              <w:t>Improvements (LCRI)".</w:t>
            </w:r>
          </w:p>
        </w:tc>
        <w:tc>
          <w:tcPr>
            <w:tcW w:w="3060" w:type="dxa"/>
            <w:tcMar/>
            <w:vAlign w:val="bottom"/>
          </w:tcPr>
          <w:p w:rsidRPr="004E6CB1" w:rsidR="00E31B79" w:rsidP="00EC6F46" w:rsidRDefault="00E31B79" w14:paraId="75FCC4CF" w14:textId="7FA46E86">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N/A</w:t>
            </w:r>
          </w:p>
        </w:tc>
        <w:tc>
          <w:tcPr>
            <w:tcW w:w="2250" w:type="dxa"/>
            <w:tcMar/>
            <w:vAlign w:val="bottom"/>
          </w:tcPr>
          <w:p w:rsidRPr="004E6CB1" w:rsidR="00E31B79" w:rsidP="00EC6F46" w:rsidRDefault="00E31B79" w14:paraId="7D173B1F" w14:textId="439F2FBA">
            <w:pPr>
              <w:spacing w:line="276" w:lineRule="auto"/>
              <w:rPr>
                <w:rFonts w:ascii="Times New Roman" w:hAnsi="Times New Roman" w:cs="Times New Roman"/>
                <w:sz w:val="24"/>
                <w:szCs w:val="24"/>
              </w:rPr>
            </w:pPr>
            <w:r w:rsidRPr="004E6CB1">
              <w:rPr>
                <w:rFonts w:ascii="Times New Roman" w:hAnsi="Times New Roman" w:cs="Times New Roman"/>
                <w:sz w:val="24"/>
                <w:szCs w:val="24"/>
              </w:rPr>
              <w:t>Rep. Clyde, Andrew S. [R-GA-9] </w:t>
            </w:r>
          </w:p>
        </w:tc>
        <w:tc>
          <w:tcPr>
            <w:tcW w:w="1980" w:type="dxa"/>
            <w:tcMar/>
            <w:vAlign w:val="bottom"/>
          </w:tcPr>
          <w:p w:rsidRPr="004E6CB1" w:rsidR="00E31B79" w:rsidP="00EC6F46" w:rsidRDefault="00E31B79" w14:paraId="7F441343" w14:textId="24A27C26">
            <w:pPr>
              <w:spacing w:line="276" w:lineRule="auto"/>
              <w:rPr>
                <w:rFonts w:ascii="Times New Roman" w:hAnsi="Times New Roman" w:cs="Times New Roman"/>
                <w:sz w:val="24"/>
                <w:szCs w:val="24"/>
              </w:rPr>
            </w:pPr>
            <w:r w:rsidRPr="004E6CB1">
              <w:rPr>
                <w:rFonts w:ascii="Times New Roman" w:hAnsi="Times New Roman" w:cs="Times New Roman"/>
                <w:sz w:val="24"/>
                <w:szCs w:val="24"/>
              </w:rPr>
              <w:t>Energy and Commerce</w:t>
            </w:r>
          </w:p>
        </w:tc>
        <w:tc>
          <w:tcPr>
            <w:tcW w:w="2070" w:type="dxa"/>
            <w:tcMar/>
            <w:vAlign w:val="bottom"/>
          </w:tcPr>
          <w:p w:rsidRPr="004E6CB1" w:rsidR="00E31B79" w:rsidP="00EC6F46" w:rsidRDefault="00E31B79" w14:paraId="71A3ED0B" w14:textId="3BE2AB3E">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- 02/12/2025</w:t>
            </w:r>
          </w:p>
        </w:tc>
        <w:tc>
          <w:tcPr>
            <w:tcW w:w="1350" w:type="dxa"/>
            <w:tcMar/>
            <w:vAlign w:val="bottom"/>
          </w:tcPr>
          <w:p w:rsidRPr="004E6CB1" w:rsidR="00E31B79" w:rsidP="00EC6F46" w:rsidRDefault="00E31B79" w14:paraId="38C9BB01" w14:textId="7BF61430">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2FAD6CDB" w14:textId="77777777">
        <w:tc>
          <w:tcPr>
            <w:tcW w:w="1005" w:type="dxa"/>
            <w:tcMar/>
            <w:vAlign w:val="bottom"/>
          </w:tcPr>
          <w:p w:rsidRPr="004E6CB1" w:rsidR="00E31B79" w:rsidP="00EC6F46" w:rsidRDefault="00E31B79" w14:paraId="5BFF8526" w14:textId="7CEBFAD1">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74A3F30B" w14:textId="79ABDA82">
            <w:pPr>
              <w:spacing w:line="276" w:lineRule="auto"/>
              <w:rPr>
                <w:rFonts w:ascii="Times New Roman" w:hAnsi="Times New Roman" w:cs="Times New Roman"/>
                <w:sz w:val="24"/>
                <w:szCs w:val="24"/>
              </w:rPr>
            </w:pPr>
            <w:hyperlink w:history="1" r:id="rId24">
              <w:r w:rsidRPr="004E6CB1">
                <w:rPr>
                  <w:rStyle w:val="Hyperlink"/>
                  <w:rFonts w:ascii="Times New Roman" w:hAnsi="Times New Roman" w:cs="Times New Roman"/>
                  <w:sz w:val="24"/>
                  <w:szCs w:val="24"/>
                </w:rPr>
                <w:t>H.R.1261</w:t>
              </w:r>
            </w:hyperlink>
          </w:p>
        </w:tc>
        <w:tc>
          <w:tcPr>
            <w:tcW w:w="2340" w:type="dxa"/>
            <w:tcMar/>
            <w:vAlign w:val="bottom"/>
          </w:tcPr>
          <w:p w:rsidRPr="004E6CB1" w:rsidR="00E31B79" w:rsidP="00EC6F46" w:rsidRDefault="00AA513A" w14:paraId="50AFF0F2" w14:textId="3CE33521">
            <w:pPr>
              <w:spacing w:line="276" w:lineRule="auto"/>
              <w:rPr>
                <w:rFonts w:ascii="Times New Roman" w:hAnsi="Times New Roman" w:cs="Times New Roman"/>
                <w:sz w:val="24"/>
                <w:szCs w:val="24"/>
              </w:rPr>
            </w:pPr>
            <w:r w:rsidRPr="004E6CB1">
              <w:rPr>
                <w:rFonts w:ascii="Times New Roman" w:hAnsi="Times New Roman" w:cs="Times New Roman"/>
                <w:sz w:val="24"/>
                <w:szCs w:val="24"/>
              </w:rPr>
              <w:t>Land and Water Conservation Fund Water Amendments Act of 2025</w:t>
            </w:r>
          </w:p>
        </w:tc>
        <w:tc>
          <w:tcPr>
            <w:tcW w:w="3060" w:type="dxa"/>
            <w:tcMar/>
            <w:vAlign w:val="bottom"/>
          </w:tcPr>
          <w:p w:rsidRPr="004E6CB1" w:rsidR="00E31B79" w:rsidP="00EC6F46" w:rsidRDefault="00E31B79" w14:paraId="08BB48D0" w14:textId="6A7E53A2">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title 54, United States Code, to authorize the Secretary of the Interior to make financial assistance to States under the Land and Water Conservation Fund available for water quality projects, and for other purposes.</w:t>
            </w:r>
          </w:p>
        </w:tc>
        <w:tc>
          <w:tcPr>
            <w:tcW w:w="2250" w:type="dxa"/>
            <w:tcMar/>
            <w:vAlign w:val="bottom"/>
          </w:tcPr>
          <w:p w:rsidRPr="004E6CB1" w:rsidR="00E31B79" w:rsidP="00EC6F46" w:rsidRDefault="00E31B79" w14:paraId="13E4FF53" w14:textId="3D9E5B16">
            <w:pPr>
              <w:spacing w:line="276" w:lineRule="auto"/>
              <w:rPr>
                <w:rFonts w:ascii="Times New Roman" w:hAnsi="Times New Roman" w:cs="Times New Roman"/>
                <w:sz w:val="24"/>
                <w:szCs w:val="24"/>
              </w:rPr>
            </w:pPr>
            <w:r w:rsidRPr="004E6CB1">
              <w:rPr>
                <w:rFonts w:ascii="Times New Roman" w:hAnsi="Times New Roman" w:cs="Times New Roman"/>
                <w:sz w:val="24"/>
                <w:szCs w:val="24"/>
              </w:rPr>
              <w:t>Rep. Mast, Brian J. [R-FL-21] </w:t>
            </w:r>
          </w:p>
        </w:tc>
        <w:tc>
          <w:tcPr>
            <w:tcW w:w="1980" w:type="dxa"/>
            <w:tcMar/>
            <w:vAlign w:val="bottom"/>
          </w:tcPr>
          <w:p w:rsidRPr="004E6CB1" w:rsidR="00E31B79" w:rsidP="00EC6F46" w:rsidRDefault="00E31B79" w14:paraId="5323C9A0" w14:textId="42BE9863">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E31B79" w:rsidP="00EC6F46" w:rsidRDefault="00E31B79" w14:paraId="1EFADAFD" w14:textId="520F01DA">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- 02/12/2025</w:t>
            </w:r>
          </w:p>
        </w:tc>
        <w:tc>
          <w:tcPr>
            <w:tcW w:w="1350" w:type="dxa"/>
            <w:tcMar/>
            <w:vAlign w:val="bottom"/>
          </w:tcPr>
          <w:p w:rsidRPr="004E6CB1" w:rsidR="00E31B79" w:rsidP="00EC6F46" w:rsidRDefault="00E31B79" w14:paraId="18AFE9EA" w14:textId="03966514">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7EA702E5" w14:textId="77777777">
        <w:tc>
          <w:tcPr>
            <w:tcW w:w="1005" w:type="dxa"/>
            <w:tcMar/>
            <w:vAlign w:val="bottom"/>
          </w:tcPr>
          <w:p w:rsidRPr="004E6CB1" w:rsidR="00E31B79" w:rsidP="00EC6F46" w:rsidRDefault="00E31B79" w14:paraId="204E2846" w14:textId="4FDCB3C1">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E31B79" w:rsidP="00EC6F46" w:rsidRDefault="00E31B79" w14:paraId="716BBC59" w14:textId="6870928C">
            <w:pPr>
              <w:spacing w:line="276" w:lineRule="auto"/>
              <w:rPr>
                <w:rFonts w:ascii="Times New Roman" w:hAnsi="Times New Roman" w:cs="Times New Roman"/>
                <w:sz w:val="24"/>
                <w:szCs w:val="24"/>
              </w:rPr>
            </w:pPr>
            <w:hyperlink w:history="1" r:id="rId25">
              <w:r w:rsidRPr="004E6CB1">
                <w:rPr>
                  <w:rStyle w:val="Hyperlink"/>
                  <w:rFonts w:ascii="Times New Roman" w:hAnsi="Times New Roman" w:cs="Times New Roman"/>
                  <w:sz w:val="24"/>
                  <w:szCs w:val="24"/>
                </w:rPr>
                <w:t>S.570</w:t>
              </w:r>
            </w:hyperlink>
          </w:p>
        </w:tc>
        <w:tc>
          <w:tcPr>
            <w:tcW w:w="2340" w:type="dxa"/>
            <w:tcMar/>
            <w:vAlign w:val="bottom"/>
          </w:tcPr>
          <w:p w:rsidRPr="004E6CB1" w:rsidR="00E31B79" w:rsidP="00EC6F46" w:rsidRDefault="00E31B79" w14:paraId="4D25A801" w14:textId="11A93CF2">
            <w:pPr>
              <w:spacing w:line="276" w:lineRule="auto"/>
              <w:rPr>
                <w:rFonts w:ascii="Times New Roman" w:hAnsi="Times New Roman" w:cs="Times New Roman"/>
                <w:sz w:val="24"/>
                <w:szCs w:val="24"/>
              </w:rPr>
            </w:pPr>
            <w:r w:rsidRPr="004E6CB1">
              <w:rPr>
                <w:rFonts w:ascii="Times New Roman" w:hAnsi="Times New Roman" w:cs="Times New Roman"/>
                <w:sz w:val="24"/>
                <w:szCs w:val="24"/>
              </w:rPr>
              <w:t>Water Infrastructure Subcontractor and Taxpayer Protection Act</w:t>
            </w:r>
          </w:p>
        </w:tc>
        <w:tc>
          <w:tcPr>
            <w:tcW w:w="3060" w:type="dxa"/>
            <w:tcMar/>
            <w:vAlign w:val="bottom"/>
          </w:tcPr>
          <w:p w:rsidRPr="004E6CB1" w:rsidR="00E31B79" w:rsidP="00EC6F46" w:rsidRDefault="00E31B79" w14:paraId="38AB0A00" w14:textId="15800022">
            <w:pPr>
              <w:spacing w:line="276" w:lineRule="auto"/>
              <w:rPr>
                <w:rFonts w:ascii="Times New Roman" w:hAnsi="Times New Roman" w:cs="Times New Roman"/>
                <w:sz w:val="24"/>
                <w:szCs w:val="24"/>
              </w:rPr>
            </w:pPr>
            <w:r w:rsidRPr="004E6CB1">
              <w:rPr>
                <w:rFonts w:ascii="Times New Roman" w:hAnsi="Times New Roman" w:cs="Times New Roman"/>
                <w:sz w:val="24"/>
                <w:szCs w:val="24"/>
              </w:rPr>
              <w:t>A bill to amend the Water Infrastructure Finance and Innovation Act of 2014 to establish payment and performance security requirements for projects, and for other purposes.</w:t>
            </w:r>
          </w:p>
        </w:tc>
        <w:tc>
          <w:tcPr>
            <w:tcW w:w="2250" w:type="dxa"/>
            <w:tcMar/>
            <w:vAlign w:val="bottom"/>
          </w:tcPr>
          <w:p w:rsidRPr="004E6CB1" w:rsidR="00E31B79" w:rsidP="00EC6F46" w:rsidRDefault="00E31B79" w14:paraId="14AB8176" w14:textId="472F81E0">
            <w:pPr>
              <w:spacing w:line="276" w:lineRule="auto"/>
              <w:rPr>
                <w:rFonts w:ascii="Times New Roman" w:hAnsi="Times New Roman" w:cs="Times New Roman"/>
                <w:sz w:val="24"/>
                <w:szCs w:val="24"/>
              </w:rPr>
            </w:pPr>
            <w:r w:rsidRPr="004E6CB1">
              <w:rPr>
                <w:rFonts w:ascii="Times New Roman" w:hAnsi="Times New Roman" w:cs="Times New Roman"/>
                <w:sz w:val="24"/>
                <w:szCs w:val="24"/>
              </w:rPr>
              <w:t>Sen. Kelly, Mark [D-AZ]; Sen. Cramer, Kevin [R-ND]</w:t>
            </w:r>
          </w:p>
        </w:tc>
        <w:tc>
          <w:tcPr>
            <w:tcW w:w="1980" w:type="dxa"/>
            <w:tcMar/>
            <w:vAlign w:val="bottom"/>
          </w:tcPr>
          <w:p w:rsidRPr="004E6CB1" w:rsidR="00E31B79" w:rsidP="00EC6F46" w:rsidRDefault="00E31B79" w14:paraId="12924F15" w14:textId="25AEC3C1">
            <w:pPr>
              <w:spacing w:line="276" w:lineRule="auto"/>
              <w:rPr>
                <w:rFonts w:ascii="Times New Roman" w:hAnsi="Times New Roman" w:cs="Times New Roman"/>
                <w:sz w:val="24"/>
                <w:szCs w:val="24"/>
              </w:rPr>
            </w:pPr>
            <w:r w:rsidRPr="004E6CB1">
              <w:rPr>
                <w:rFonts w:ascii="Times New Roman" w:hAnsi="Times New Roman" w:cs="Times New Roman"/>
                <w:sz w:val="24"/>
                <w:szCs w:val="24"/>
              </w:rPr>
              <w:t>Environment and Public Works</w:t>
            </w:r>
          </w:p>
        </w:tc>
        <w:tc>
          <w:tcPr>
            <w:tcW w:w="2070" w:type="dxa"/>
            <w:tcMar/>
            <w:vAlign w:val="bottom"/>
          </w:tcPr>
          <w:p w:rsidRPr="004E6CB1" w:rsidR="00E31B79" w:rsidP="00EC6F46" w:rsidRDefault="00E31B79" w14:paraId="11F0897C" w14:textId="1DD3CAD4">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Senate - 02/13/2025</w:t>
            </w:r>
          </w:p>
        </w:tc>
        <w:tc>
          <w:tcPr>
            <w:tcW w:w="1350" w:type="dxa"/>
            <w:tcMar/>
            <w:vAlign w:val="bottom"/>
          </w:tcPr>
          <w:p w:rsidRPr="004E6CB1" w:rsidR="00E31B79" w:rsidP="00EC6F46" w:rsidRDefault="00E31B79" w14:paraId="53D71E02" w14:textId="570B17D0">
            <w:pPr>
              <w:spacing w:line="276" w:lineRule="auto"/>
              <w:rPr>
                <w:rFonts w:ascii="Times New Roman" w:hAnsi="Times New Roman" w:cs="Times New Roman"/>
                <w:sz w:val="24"/>
                <w:szCs w:val="24"/>
              </w:rPr>
            </w:pPr>
            <w:hyperlink w:history="1" r:id="rId26">
              <w:r w:rsidRPr="004E6CB1">
                <w:rPr>
                  <w:rStyle w:val="Hyperlink"/>
                  <w:rFonts w:ascii="Times New Roman" w:hAnsi="Times New Roman" w:cs="Times New Roman"/>
                  <w:sz w:val="24"/>
                  <w:szCs w:val="24"/>
                </w:rPr>
                <w:t>H.R.1285</w:t>
              </w:r>
            </w:hyperlink>
          </w:p>
        </w:tc>
      </w:tr>
      <w:tr w:rsidRPr="004E6CB1" w:rsidR="00E31B79" w:rsidTr="15089380" w14:paraId="6CA80FD2" w14:textId="77777777">
        <w:tc>
          <w:tcPr>
            <w:tcW w:w="1005" w:type="dxa"/>
            <w:tcMar/>
            <w:vAlign w:val="bottom"/>
          </w:tcPr>
          <w:p w:rsidRPr="004E6CB1" w:rsidR="00E31B79" w:rsidP="00EC6F46" w:rsidRDefault="00E31B79" w14:paraId="7B66477C" w14:textId="6BA9E1D8">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1DD151DE" w14:textId="21BB1551">
            <w:pPr>
              <w:spacing w:line="276" w:lineRule="auto"/>
              <w:rPr>
                <w:rFonts w:ascii="Times New Roman" w:hAnsi="Times New Roman" w:cs="Times New Roman"/>
                <w:sz w:val="24"/>
                <w:szCs w:val="24"/>
              </w:rPr>
            </w:pPr>
            <w:hyperlink w:history="1" r:id="rId27">
              <w:r w:rsidRPr="004E6CB1">
                <w:rPr>
                  <w:rStyle w:val="Hyperlink"/>
                  <w:rFonts w:ascii="Times New Roman" w:hAnsi="Times New Roman" w:cs="Times New Roman"/>
                  <w:sz w:val="24"/>
                  <w:szCs w:val="24"/>
                </w:rPr>
                <w:t>H.R.1285</w:t>
              </w:r>
            </w:hyperlink>
          </w:p>
        </w:tc>
        <w:tc>
          <w:tcPr>
            <w:tcW w:w="2340" w:type="dxa"/>
            <w:tcMar/>
            <w:vAlign w:val="bottom"/>
          </w:tcPr>
          <w:p w:rsidRPr="004E6CB1" w:rsidR="00E31B79" w:rsidP="00EC6F46" w:rsidRDefault="00E31B79" w14:paraId="023E61D5" w14:textId="1C9D0263">
            <w:pPr>
              <w:spacing w:line="276" w:lineRule="auto"/>
              <w:rPr>
                <w:rFonts w:ascii="Times New Roman" w:hAnsi="Times New Roman" w:cs="Times New Roman"/>
                <w:sz w:val="24"/>
                <w:szCs w:val="24"/>
              </w:rPr>
            </w:pPr>
            <w:r w:rsidRPr="004E6CB1">
              <w:rPr>
                <w:rFonts w:ascii="Times New Roman" w:hAnsi="Times New Roman" w:cs="Times New Roman"/>
                <w:sz w:val="24"/>
                <w:szCs w:val="24"/>
              </w:rPr>
              <w:t>Water Infrastructure Subcontractor and Taxpayer Protection Act</w:t>
            </w:r>
          </w:p>
        </w:tc>
        <w:tc>
          <w:tcPr>
            <w:tcW w:w="3060" w:type="dxa"/>
            <w:tcMar/>
            <w:vAlign w:val="bottom"/>
          </w:tcPr>
          <w:p w:rsidRPr="004E6CB1" w:rsidR="00E31B79" w:rsidP="00EC6F46" w:rsidRDefault="00E31B79" w14:paraId="2E3BD3FD" w14:textId="1EBD570F">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Water Infrastructure Finance and Innovation Act of 2014 to establish payment and performance security requirements for projects, and for other purposes.</w:t>
            </w:r>
          </w:p>
        </w:tc>
        <w:tc>
          <w:tcPr>
            <w:tcW w:w="2250" w:type="dxa"/>
            <w:tcMar/>
            <w:vAlign w:val="bottom"/>
          </w:tcPr>
          <w:p w:rsidRPr="004E6CB1" w:rsidR="00E31B79" w:rsidP="00EC6F46" w:rsidRDefault="00E31B79" w14:paraId="48405FD0" w14:textId="56F3AC2C">
            <w:pPr>
              <w:spacing w:line="276" w:lineRule="auto"/>
              <w:rPr>
                <w:rFonts w:ascii="Times New Roman" w:hAnsi="Times New Roman" w:cs="Times New Roman"/>
                <w:sz w:val="24"/>
                <w:szCs w:val="24"/>
              </w:rPr>
            </w:pPr>
            <w:r w:rsidRPr="004E6CB1">
              <w:rPr>
                <w:rFonts w:ascii="Times New Roman" w:hAnsi="Times New Roman" w:cs="Times New Roman"/>
                <w:sz w:val="24"/>
                <w:szCs w:val="24"/>
              </w:rPr>
              <w:t>Rep. Bost, Mike [R-IL-12]; Rep. Pappas, Chris [D-NH-1]</w:t>
            </w:r>
            <w:r w:rsidRPr="004E6CB1" w:rsidR="00AA513A">
              <w:rPr>
                <w:rFonts w:ascii="Times New Roman" w:hAnsi="Times New Roman" w:cs="Times New Roman"/>
                <w:sz w:val="24"/>
                <w:szCs w:val="24"/>
              </w:rPr>
              <w:t xml:space="preserve"> +</w:t>
            </w:r>
            <w:r w:rsidRPr="004E6CB1" w:rsidR="00D91D4C">
              <w:rPr>
                <w:rFonts w:ascii="Times New Roman" w:hAnsi="Times New Roman" w:cs="Times New Roman"/>
                <w:sz w:val="24"/>
                <w:szCs w:val="24"/>
              </w:rPr>
              <w:t>6</w:t>
            </w:r>
          </w:p>
        </w:tc>
        <w:tc>
          <w:tcPr>
            <w:tcW w:w="1980" w:type="dxa"/>
            <w:tcMar/>
            <w:vAlign w:val="bottom"/>
          </w:tcPr>
          <w:p w:rsidRPr="004E6CB1" w:rsidR="00E31B79" w:rsidP="00EC6F46" w:rsidRDefault="00E31B79" w14:paraId="68A8834E" w14:textId="3F5258C2">
            <w:pPr>
              <w:spacing w:line="276" w:lineRule="auto"/>
              <w:rPr>
                <w:rFonts w:ascii="Times New Roman" w:hAnsi="Times New Roman" w:cs="Times New Roman"/>
                <w:sz w:val="24"/>
                <w:szCs w:val="24"/>
              </w:rPr>
            </w:pPr>
            <w:r w:rsidRPr="004E6CB1">
              <w:rPr>
                <w:rFonts w:ascii="Times New Roman" w:hAnsi="Times New Roman" w:cs="Times New Roman"/>
                <w:sz w:val="24"/>
                <w:szCs w:val="24"/>
              </w:rPr>
              <w:t>Transportation and Infrastructure; Energy and Commerce</w:t>
            </w:r>
          </w:p>
        </w:tc>
        <w:tc>
          <w:tcPr>
            <w:tcW w:w="2070" w:type="dxa"/>
            <w:tcMar/>
            <w:vAlign w:val="bottom"/>
          </w:tcPr>
          <w:p w:rsidRPr="004E6CB1" w:rsidR="00E31B79" w:rsidP="00EC6F46" w:rsidRDefault="00E31B79" w14:paraId="23C231E3" w14:textId="51D2FDAE">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- 02/13/2025</w:t>
            </w:r>
          </w:p>
        </w:tc>
        <w:tc>
          <w:tcPr>
            <w:tcW w:w="1350" w:type="dxa"/>
            <w:tcMar/>
            <w:vAlign w:val="bottom"/>
          </w:tcPr>
          <w:p w:rsidRPr="004E6CB1" w:rsidR="00E31B79" w:rsidP="00EC6F46" w:rsidRDefault="00E31B79" w14:paraId="6C00902D" w14:textId="2EDA10E1">
            <w:pPr>
              <w:spacing w:line="276" w:lineRule="auto"/>
              <w:rPr>
                <w:rFonts w:ascii="Times New Roman" w:hAnsi="Times New Roman" w:cs="Times New Roman"/>
                <w:sz w:val="24"/>
                <w:szCs w:val="24"/>
              </w:rPr>
            </w:pPr>
            <w:hyperlink w:history="1" r:id="rId28">
              <w:r w:rsidRPr="004E6CB1">
                <w:rPr>
                  <w:rStyle w:val="Hyperlink"/>
                  <w:rFonts w:ascii="Times New Roman" w:hAnsi="Times New Roman" w:cs="Times New Roman"/>
                  <w:sz w:val="24"/>
                  <w:szCs w:val="24"/>
                </w:rPr>
                <w:t>S.570</w:t>
              </w:r>
            </w:hyperlink>
          </w:p>
        </w:tc>
      </w:tr>
      <w:tr w:rsidRPr="004E6CB1" w:rsidR="00E31B79" w:rsidTr="15089380" w14:paraId="258F4F14" w14:textId="77777777">
        <w:tc>
          <w:tcPr>
            <w:tcW w:w="1005" w:type="dxa"/>
            <w:tcMar/>
            <w:vAlign w:val="bottom"/>
          </w:tcPr>
          <w:p w:rsidRPr="004E6CB1" w:rsidR="00E31B79" w:rsidP="00EC6F46" w:rsidRDefault="00E31B79" w14:paraId="4CF3F92E" w14:textId="38795B77">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46AB4562" w14:textId="11F17A12">
            <w:pPr>
              <w:spacing w:line="276" w:lineRule="auto"/>
              <w:rPr>
                <w:rFonts w:ascii="Times New Roman" w:hAnsi="Times New Roman" w:cs="Times New Roman"/>
                <w:sz w:val="24"/>
                <w:szCs w:val="24"/>
              </w:rPr>
            </w:pPr>
            <w:hyperlink w:history="1" r:id="rId29">
              <w:r w:rsidRPr="004E6CB1">
                <w:rPr>
                  <w:rStyle w:val="Hyperlink"/>
                  <w:rFonts w:ascii="Times New Roman" w:hAnsi="Times New Roman" w:cs="Times New Roman"/>
                  <w:sz w:val="24"/>
                  <w:szCs w:val="24"/>
                </w:rPr>
                <w:t>H.R.1441</w:t>
              </w:r>
            </w:hyperlink>
          </w:p>
        </w:tc>
        <w:tc>
          <w:tcPr>
            <w:tcW w:w="2340" w:type="dxa"/>
            <w:tcMar/>
            <w:vAlign w:val="bottom"/>
          </w:tcPr>
          <w:p w:rsidRPr="004E6CB1" w:rsidR="00E31B79" w:rsidP="00EC6F46" w:rsidRDefault="0024366D" w14:paraId="33919B1E" w14:textId="474466AE">
            <w:pPr>
              <w:spacing w:line="276" w:lineRule="auto"/>
              <w:rPr>
                <w:rFonts w:ascii="Times New Roman" w:hAnsi="Times New Roman" w:cs="Times New Roman"/>
                <w:sz w:val="24"/>
                <w:szCs w:val="24"/>
              </w:rPr>
            </w:pPr>
            <w:r w:rsidRPr="004E6CB1">
              <w:rPr>
                <w:rFonts w:ascii="Times New Roman" w:hAnsi="Times New Roman" w:cs="Times New Roman"/>
                <w:sz w:val="24"/>
                <w:szCs w:val="24"/>
              </w:rPr>
              <w:t>PURE Water Act</w:t>
            </w:r>
          </w:p>
        </w:tc>
        <w:tc>
          <w:tcPr>
            <w:tcW w:w="3060" w:type="dxa"/>
            <w:tcMar/>
            <w:vAlign w:val="bottom"/>
          </w:tcPr>
          <w:p w:rsidRPr="004E6CB1" w:rsidR="00E31B79" w:rsidP="00EC6F46" w:rsidRDefault="00E31B79" w14:paraId="73F8918E" w14:textId="4C599676">
            <w:pPr>
              <w:spacing w:line="276" w:lineRule="auto"/>
              <w:rPr>
                <w:rFonts w:ascii="Times New Roman" w:hAnsi="Times New Roman" w:cs="Times New Roman"/>
                <w:sz w:val="24"/>
                <w:szCs w:val="24"/>
              </w:rPr>
            </w:pPr>
            <w:r w:rsidRPr="004E6CB1">
              <w:rPr>
                <w:rFonts w:ascii="Times New Roman" w:hAnsi="Times New Roman" w:cs="Times New Roman"/>
                <w:sz w:val="24"/>
                <w:szCs w:val="24"/>
              </w:rPr>
              <w:t xml:space="preserve">To amend the Internal Revenue Code of 1986 to establish a tax credit for the purchase and installation of </w:t>
            </w:r>
            <w:r w:rsidRPr="004E6CB1">
              <w:rPr>
                <w:rFonts w:ascii="Times New Roman" w:hAnsi="Times New Roman" w:cs="Times New Roman"/>
                <w:sz w:val="24"/>
                <w:szCs w:val="24"/>
              </w:rPr>
              <w:lastRenderedPageBreak/>
              <w:t>certain water filtration systems in homes.</w:t>
            </w:r>
          </w:p>
        </w:tc>
        <w:tc>
          <w:tcPr>
            <w:tcW w:w="2250" w:type="dxa"/>
            <w:tcMar/>
            <w:vAlign w:val="bottom"/>
          </w:tcPr>
          <w:p w:rsidRPr="004E6CB1" w:rsidR="00E31B79" w:rsidP="00EC6F46" w:rsidRDefault="00E31B79" w14:paraId="21F4F59D" w14:textId="20AAD91D">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Rep. Torres, Ritchie [D-NY-15] +</w:t>
            </w:r>
            <w:r w:rsidRPr="004E6CB1" w:rsidR="00367E8A">
              <w:rPr>
                <w:rFonts w:ascii="Times New Roman" w:hAnsi="Times New Roman" w:cs="Times New Roman"/>
                <w:sz w:val="24"/>
                <w:szCs w:val="24"/>
              </w:rPr>
              <w:t>6</w:t>
            </w:r>
          </w:p>
        </w:tc>
        <w:tc>
          <w:tcPr>
            <w:tcW w:w="1980" w:type="dxa"/>
            <w:tcMar/>
            <w:vAlign w:val="bottom"/>
          </w:tcPr>
          <w:p w:rsidRPr="004E6CB1" w:rsidR="00E31B79" w:rsidP="00EC6F46" w:rsidRDefault="00E31B79" w14:paraId="4D7F59C8" w14:textId="44BF8336">
            <w:pPr>
              <w:spacing w:line="276" w:lineRule="auto"/>
              <w:rPr>
                <w:rFonts w:ascii="Times New Roman" w:hAnsi="Times New Roman" w:cs="Times New Roman"/>
                <w:sz w:val="24"/>
                <w:szCs w:val="24"/>
              </w:rPr>
            </w:pPr>
            <w:r w:rsidRPr="004E6CB1">
              <w:rPr>
                <w:rFonts w:ascii="Times New Roman" w:hAnsi="Times New Roman" w:cs="Times New Roman"/>
                <w:sz w:val="24"/>
                <w:szCs w:val="24"/>
              </w:rPr>
              <w:t>Ways and Means</w:t>
            </w:r>
          </w:p>
        </w:tc>
        <w:tc>
          <w:tcPr>
            <w:tcW w:w="2070" w:type="dxa"/>
            <w:tcMar/>
            <w:vAlign w:val="bottom"/>
          </w:tcPr>
          <w:p w:rsidRPr="004E6CB1" w:rsidR="00E31B79" w:rsidP="00EC6F46" w:rsidRDefault="00E31B79" w14:paraId="29A42E04" w14:textId="0FB4941C">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- 02/18/2025</w:t>
            </w:r>
          </w:p>
        </w:tc>
        <w:tc>
          <w:tcPr>
            <w:tcW w:w="1350" w:type="dxa"/>
            <w:tcMar/>
            <w:vAlign w:val="bottom"/>
          </w:tcPr>
          <w:p w:rsidRPr="004E6CB1" w:rsidR="00E31B79" w:rsidP="00EC6F46" w:rsidRDefault="00E31B79" w14:paraId="1A86198F" w14:textId="3F104979">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3F4A864B" w14:textId="77777777">
        <w:tc>
          <w:tcPr>
            <w:tcW w:w="1005" w:type="dxa"/>
            <w:tcMar/>
            <w:vAlign w:val="bottom"/>
          </w:tcPr>
          <w:p w:rsidRPr="004E6CB1" w:rsidR="00E31B79" w:rsidP="00EC6F46" w:rsidRDefault="00E31B79" w14:paraId="1BA0F8C8" w14:textId="6EC82E8F">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E31B79" w:rsidP="00EC6F46" w:rsidRDefault="00E31B79" w14:paraId="0974C27D" w14:textId="26E35880">
            <w:pPr>
              <w:spacing w:line="276" w:lineRule="auto"/>
              <w:rPr>
                <w:rFonts w:ascii="Times New Roman" w:hAnsi="Times New Roman" w:cs="Times New Roman"/>
                <w:sz w:val="24"/>
                <w:szCs w:val="24"/>
              </w:rPr>
            </w:pPr>
            <w:hyperlink w:history="1" r:id="rId30">
              <w:r w:rsidRPr="004E6CB1">
                <w:rPr>
                  <w:rStyle w:val="Hyperlink"/>
                  <w:rFonts w:ascii="Times New Roman" w:hAnsi="Times New Roman" w:cs="Times New Roman"/>
                  <w:sz w:val="24"/>
                  <w:szCs w:val="24"/>
                </w:rPr>
                <w:t>S.783</w:t>
              </w:r>
            </w:hyperlink>
          </w:p>
        </w:tc>
        <w:tc>
          <w:tcPr>
            <w:tcW w:w="2340" w:type="dxa"/>
            <w:tcMar/>
            <w:vAlign w:val="bottom"/>
          </w:tcPr>
          <w:p w:rsidRPr="004E6CB1" w:rsidR="00E31B79" w:rsidP="00EC6F46" w:rsidRDefault="0024366D" w14:paraId="5F55E0DE" w14:textId="0E7F962B">
            <w:pPr>
              <w:spacing w:line="276" w:lineRule="auto"/>
              <w:rPr>
                <w:rFonts w:ascii="Times New Roman" w:hAnsi="Times New Roman" w:cs="Times New Roman"/>
                <w:sz w:val="24"/>
                <w:szCs w:val="24"/>
              </w:rPr>
            </w:pPr>
            <w:r w:rsidRPr="004E6CB1">
              <w:rPr>
                <w:rFonts w:ascii="Times New Roman" w:hAnsi="Times New Roman" w:cs="Times New Roman"/>
                <w:sz w:val="24"/>
                <w:szCs w:val="24"/>
              </w:rPr>
              <w:t>Assistance for Rural Water Systems Act of 2025</w:t>
            </w:r>
          </w:p>
        </w:tc>
        <w:tc>
          <w:tcPr>
            <w:tcW w:w="3060" w:type="dxa"/>
            <w:tcMar/>
            <w:vAlign w:val="bottom"/>
          </w:tcPr>
          <w:p w:rsidRPr="004E6CB1" w:rsidR="00E31B79" w:rsidP="00EC6F46" w:rsidRDefault="00E31B79" w14:paraId="7CA08BF9" w14:textId="57D7A34C">
            <w:pPr>
              <w:spacing w:line="276" w:lineRule="auto"/>
              <w:rPr>
                <w:rFonts w:ascii="Times New Roman" w:hAnsi="Times New Roman" w:cs="Times New Roman"/>
                <w:sz w:val="24"/>
                <w:szCs w:val="24"/>
              </w:rPr>
            </w:pPr>
            <w:r w:rsidRPr="004E6CB1">
              <w:rPr>
                <w:rFonts w:ascii="Times New Roman" w:hAnsi="Times New Roman" w:cs="Times New Roman"/>
                <w:sz w:val="24"/>
                <w:szCs w:val="24"/>
              </w:rPr>
              <w:t>A bill to amend the Consolidated Farm and Rural Development Act to provide additional assistance to rural water, wastewater, and waste disposal systems, and for other purposes.</w:t>
            </w:r>
          </w:p>
        </w:tc>
        <w:tc>
          <w:tcPr>
            <w:tcW w:w="2250" w:type="dxa"/>
            <w:tcMar/>
            <w:vAlign w:val="bottom"/>
          </w:tcPr>
          <w:p w:rsidRPr="004E6CB1" w:rsidR="00E31B79" w:rsidP="00EC6F46" w:rsidRDefault="00E31B79" w14:paraId="3626BBCE" w14:textId="662FF490">
            <w:pPr>
              <w:spacing w:line="276" w:lineRule="auto"/>
              <w:rPr>
                <w:rFonts w:ascii="Times New Roman" w:hAnsi="Times New Roman" w:cs="Times New Roman"/>
                <w:sz w:val="24"/>
                <w:szCs w:val="24"/>
              </w:rPr>
            </w:pPr>
            <w:r w:rsidRPr="004E6CB1">
              <w:rPr>
                <w:rFonts w:ascii="Times New Roman" w:hAnsi="Times New Roman" w:cs="Times New Roman"/>
                <w:sz w:val="24"/>
                <w:szCs w:val="24"/>
              </w:rPr>
              <w:t>Sen. Shaheen, Jeanne [D-NH]; Sen. Tillis, Thomas [R-NC]</w:t>
            </w:r>
          </w:p>
        </w:tc>
        <w:tc>
          <w:tcPr>
            <w:tcW w:w="1980" w:type="dxa"/>
            <w:tcMar/>
            <w:vAlign w:val="bottom"/>
          </w:tcPr>
          <w:p w:rsidRPr="004E6CB1" w:rsidR="00E31B79" w:rsidP="00EC6F46" w:rsidRDefault="00E31B79" w14:paraId="06FF9A7E" w14:textId="43216FA8">
            <w:pPr>
              <w:spacing w:line="276" w:lineRule="auto"/>
              <w:rPr>
                <w:rFonts w:ascii="Times New Roman" w:hAnsi="Times New Roman" w:cs="Times New Roman"/>
                <w:sz w:val="24"/>
                <w:szCs w:val="24"/>
              </w:rPr>
            </w:pPr>
            <w:r w:rsidRPr="004E6CB1">
              <w:rPr>
                <w:rFonts w:ascii="Times New Roman" w:hAnsi="Times New Roman" w:cs="Times New Roman"/>
                <w:sz w:val="24"/>
                <w:szCs w:val="24"/>
              </w:rPr>
              <w:t>Agriculture, Nutrition, and Forestry</w:t>
            </w:r>
          </w:p>
        </w:tc>
        <w:tc>
          <w:tcPr>
            <w:tcW w:w="2070" w:type="dxa"/>
            <w:tcMar/>
            <w:vAlign w:val="bottom"/>
          </w:tcPr>
          <w:p w:rsidRPr="004E6CB1" w:rsidR="00E31B79" w:rsidP="00EC6F46" w:rsidRDefault="00E31B79" w14:paraId="16D68049" w14:textId="5A746315">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Senate - 02/27/2025</w:t>
            </w:r>
          </w:p>
        </w:tc>
        <w:tc>
          <w:tcPr>
            <w:tcW w:w="1350" w:type="dxa"/>
            <w:tcMar/>
            <w:vAlign w:val="bottom"/>
          </w:tcPr>
          <w:p w:rsidRPr="004E6CB1" w:rsidR="00E31B79" w:rsidP="00EC6F46" w:rsidRDefault="00E31B79" w14:paraId="3E041FF3" w14:textId="2991C237">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306BF25F" w14:textId="77777777">
        <w:tc>
          <w:tcPr>
            <w:tcW w:w="1005" w:type="dxa"/>
            <w:tcMar/>
            <w:vAlign w:val="bottom"/>
          </w:tcPr>
          <w:p w:rsidRPr="004E6CB1" w:rsidR="00E31B79" w:rsidP="00EC6F46" w:rsidRDefault="00E31B79" w14:paraId="1E145519" w14:textId="4988EDF9">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E31B79" w:rsidP="00EC6F46" w:rsidRDefault="00E31B79" w14:paraId="0D115D14" w14:textId="10EC0DCF">
            <w:pPr>
              <w:spacing w:line="276" w:lineRule="auto"/>
              <w:rPr>
                <w:rFonts w:ascii="Times New Roman" w:hAnsi="Times New Roman" w:cs="Times New Roman"/>
                <w:sz w:val="24"/>
                <w:szCs w:val="24"/>
              </w:rPr>
            </w:pPr>
            <w:hyperlink w:history="1" r:id="rId31">
              <w:r w:rsidRPr="004E6CB1">
                <w:rPr>
                  <w:rStyle w:val="Hyperlink"/>
                  <w:rFonts w:ascii="Times New Roman" w:hAnsi="Times New Roman" w:cs="Times New Roman"/>
                  <w:sz w:val="24"/>
                  <w:szCs w:val="24"/>
                </w:rPr>
                <w:t>S.795</w:t>
              </w:r>
            </w:hyperlink>
          </w:p>
        </w:tc>
        <w:tc>
          <w:tcPr>
            <w:tcW w:w="2340" w:type="dxa"/>
            <w:tcMar/>
            <w:vAlign w:val="bottom"/>
          </w:tcPr>
          <w:p w:rsidRPr="004E6CB1" w:rsidR="00E31B79" w:rsidP="00EC6F46" w:rsidRDefault="00367E8A" w14:paraId="6E2C7632" w14:textId="7BE142DD">
            <w:pPr>
              <w:spacing w:line="276" w:lineRule="auto"/>
              <w:rPr>
                <w:rFonts w:ascii="Times New Roman" w:hAnsi="Times New Roman" w:cs="Times New Roman"/>
                <w:sz w:val="24"/>
                <w:szCs w:val="24"/>
              </w:rPr>
            </w:pPr>
            <w:r w:rsidRPr="004E6CB1">
              <w:rPr>
                <w:rFonts w:ascii="Times New Roman" w:hAnsi="Times New Roman" w:cs="Times New Roman"/>
                <w:sz w:val="24"/>
                <w:szCs w:val="24"/>
              </w:rPr>
              <w:t>Farmers Freedom Act of 2025</w:t>
            </w:r>
          </w:p>
        </w:tc>
        <w:tc>
          <w:tcPr>
            <w:tcW w:w="3060" w:type="dxa"/>
            <w:tcMar/>
            <w:vAlign w:val="bottom"/>
          </w:tcPr>
          <w:p w:rsidRPr="004E6CB1" w:rsidR="00E31B79" w:rsidP="00EC6F46" w:rsidRDefault="00E31B79" w14:paraId="3ABF4344" w14:textId="324F7847">
            <w:pPr>
              <w:spacing w:line="276" w:lineRule="auto"/>
              <w:rPr>
                <w:rFonts w:ascii="Times New Roman" w:hAnsi="Times New Roman" w:cs="Times New Roman"/>
                <w:sz w:val="24"/>
                <w:szCs w:val="24"/>
              </w:rPr>
            </w:pPr>
            <w:r w:rsidRPr="004E6CB1">
              <w:rPr>
                <w:rFonts w:ascii="Times New Roman" w:hAnsi="Times New Roman" w:cs="Times New Roman"/>
                <w:sz w:val="24"/>
                <w:szCs w:val="24"/>
              </w:rPr>
              <w:t>A bill to amend the Federal Water Pollution Control Act to exclude prior converted cropland from the definition of "navigable waters", and for other purposes.</w:t>
            </w:r>
          </w:p>
        </w:tc>
        <w:tc>
          <w:tcPr>
            <w:tcW w:w="2250" w:type="dxa"/>
            <w:tcMar/>
            <w:vAlign w:val="bottom"/>
          </w:tcPr>
          <w:p w:rsidRPr="004E6CB1" w:rsidR="00E31B79" w:rsidP="00EC6F46" w:rsidRDefault="00E31B79" w14:paraId="56845F25" w14:textId="4BD322F3">
            <w:pPr>
              <w:spacing w:line="276" w:lineRule="auto"/>
              <w:rPr>
                <w:rFonts w:ascii="Times New Roman" w:hAnsi="Times New Roman" w:cs="Times New Roman"/>
                <w:sz w:val="24"/>
                <w:szCs w:val="24"/>
              </w:rPr>
            </w:pPr>
            <w:r w:rsidRPr="004E6CB1">
              <w:rPr>
                <w:rFonts w:ascii="Times New Roman" w:hAnsi="Times New Roman" w:cs="Times New Roman"/>
                <w:sz w:val="24"/>
                <w:szCs w:val="24"/>
              </w:rPr>
              <w:t>Sen. Rounds, Mike [R-SD] +4</w:t>
            </w:r>
          </w:p>
        </w:tc>
        <w:tc>
          <w:tcPr>
            <w:tcW w:w="1980" w:type="dxa"/>
            <w:tcMar/>
            <w:vAlign w:val="bottom"/>
          </w:tcPr>
          <w:p w:rsidRPr="004E6CB1" w:rsidR="00E31B79" w:rsidP="00EC6F46" w:rsidRDefault="00E31B79" w14:paraId="2F42E74F" w14:textId="7B860713">
            <w:pPr>
              <w:spacing w:line="276" w:lineRule="auto"/>
              <w:rPr>
                <w:rFonts w:ascii="Times New Roman" w:hAnsi="Times New Roman" w:cs="Times New Roman"/>
                <w:sz w:val="24"/>
                <w:szCs w:val="24"/>
              </w:rPr>
            </w:pPr>
            <w:r w:rsidRPr="004E6CB1">
              <w:rPr>
                <w:rFonts w:ascii="Times New Roman" w:hAnsi="Times New Roman" w:cs="Times New Roman"/>
                <w:sz w:val="24"/>
                <w:szCs w:val="24"/>
              </w:rPr>
              <w:t>Environment and Public Works</w:t>
            </w:r>
          </w:p>
        </w:tc>
        <w:tc>
          <w:tcPr>
            <w:tcW w:w="2070" w:type="dxa"/>
            <w:tcMar/>
            <w:vAlign w:val="bottom"/>
          </w:tcPr>
          <w:p w:rsidRPr="004E6CB1" w:rsidR="00E31B79" w:rsidP="00EC6F46" w:rsidRDefault="00E31B79" w14:paraId="34B08583" w14:textId="2E0B75E8">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Senate - 02/27/2025</w:t>
            </w:r>
          </w:p>
        </w:tc>
        <w:tc>
          <w:tcPr>
            <w:tcW w:w="1350" w:type="dxa"/>
            <w:tcMar/>
            <w:vAlign w:val="bottom"/>
          </w:tcPr>
          <w:p w:rsidRPr="004E6CB1" w:rsidR="00E31B79" w:rsidP="00EC6F46" w:rsidRDefault="00E31B79" w14:paraId="72FEB4D3" w14:textId="3E915A92">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26662722" w14:textId="77777777">
        <w:tc>
          <w:tcPr>
            <w:tcW w:w="1005" w:type="dxa"/>
            <w:tcMar/>
            <w:vAlign w:val="bottom"/>
          </w:tcPr>
          <w:p w:rsidRPr="004E6CB1" w:rsidR="00E31B79" w:rsidP="00EC6F46" w:rsidRDefault="00E31B79" w14:paraId="003CB720" w14:textId="4B928672">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344A0857" w14:textId="1803D7BD">
            <w:pPr>
              <w:spacing w:line="276" w:lineRule="auto"/>
              <w:rPr>
                <w:rFonts w:ascii="Times New Roman" w:hAnsi="Times New Roman" w:cs="Times New Roman"/>
                <w:sz w:val="24"/>
                <w:szCs w:val="24"/>
              </w:rPr>
            </w:pPr>
            <w:hyperlink w:history="1" r:id="rId32">
              <w:r w:rsidRPr="004E6CB1">
                <w:rPr>
                  <w:rStyle w:val="Hyperlink"/>
                  <w:rFonts w:ascii="Times New Roman" w:hAnsi="Times New Roman" w:cs="Times New Roman"/>
                  <w:sz w:val="24"/>
                  <w:szCs w:val="24"/>
                </w:rPr>
                <w:t>H.R.1808</w:t>
              </w:r>
            </w:hyperlink>
          </w:p>
        </w:tc>
        <w:tc>
          <w:tcPr>
            <w:tcW w:w="2340" w:type="dxa"/>
            <w:tcMar/>
            <w:vAlign w:val="bottom"/>
          </w:tcPr>
          <w:p w:rsidRPr="004E6CB1" w:rsidR="00E31B79" w:rsidP="00EC6F46" w:rsidRDefault="0024366D" w14:paraId="172EB08D" w14:textId="36C7B6E9">
            <w:pPr>
              <w:spacing w:line="276" w:lineRule="auto"/>
              <w:rPr>
                <w:rFonts w:ascii="Times New Roman" w:hAnsi="Times New Roman" w:cs="Times New Roman"/>
                <w:sz w:val="24"/>
                <w:szCs w:val="24"/>
              </w:rPr>
            </w:pPr>
            <w:r w:rsidRPr="004E6CB1">
              <w:rPr>
                <w:rFonts w:ascii="Times New Roman" w:hAnsi="Times New Roman" w:cs="Times New Roman"/>
                <w:sz w:val="24"/>
                <w:szCs w:val="24"/>
              </w:rPr>
              <w:t>Keep America’s Waterfronts Working Act of 2025</w:t>
            </w:r>
          </w:p>
        </w:tc>
        <w:tc>
          <w:tcPr>
            <w:tcW w:w="3060" w:type="dxa"/>
            <w:tcMar/>
            <w:vAlign w:val="bottom"/>
          </w:tcPr>
          <w:p w:rsidRPr="004E6CB1" w:rsidR="00E31B79" w:rsidP="00EC6F46" w:rsidRDefault="00E31B79" w14:paraId="7537C2E6" w14:textId="488125D0">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Coastal Zone Management Act of 1972 to establish a working waterfronts Task Force and working waterfronts grant and loan programs, and for other purposes.</w:t>
            </w:r>
          </w:p>
        </w:tc>
        <w:tc>
          <w:tcPr>
            <w:tcW w:w="2250" w:type="dxa"/>
            <w:tcMar/>
            <w:vAlign w:val="bottom"/>
          </w:tcPr>
          <w:p w:rsidRPr="004E6CB1" w:rsidR="00367E8A" w:rsidP="00EC6F46" w:rsidRDefault="00E31B79" w14:paraId="773CDBCD" w14:textId="530E6C4C">
            <w:pPr>
              <w:spacing w:line="276" w:lineRule="auto"/>
              <w:rPr>
                <w:rFonts w:ascii="Times New Roman" w:hAnsi="Times New Roman" w:cs="Times New Roman"/>
                <w:sz w:val="24"/>
                <w:szCs w:val="24"/>
              </w:rPr>
            </w:pPr>
            <w:r w:rsidRPr="004E6CB1">
              <w:rPr>
                <w:rFonts w:ascii="Times New Roman" w:hAnsi="Times New Roman" w:cs="Times New Roman"/>
                <w:sz w:val="24"/>
                <w:szCs w:val="24"/>
              </w:rPr>
              <w:t>Rep. Pingree, Chellie [D-ME-1] +1</w:t>
            </w:r>
            <w:r w:rsidRPr="004E6CB1" w:rsidR="00D91D4C">
              <w:rPr>
                <w:rFonts w:ascii="Times New Roman" w:hAnsi="Times New Roman" w:cs="Times New Roman"/>
                <w:sz w:val="24"/>
                <w:szCs w:val="24"/>
              </w:rPr>
              <w:t>6</w:t>
            </w:r>
          </w:p>
        </w:tc>
        <w:tc>
          <w:tcPr>
            <w:tcW w:w="1980" w:type="dxa"/>
            <w:tcMar/>
            <w:vAlign w:val="bottom"/>
          </w:tcPr>
          <w:p w:rsidRPr="004E6CB1" w:rsidR="00E31B79" w:rsidP="00EC6F46" w:rsidRDefault="00E31B79" w14:paraId="74C93730" w14:textId="5EF27F35">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E31B79" w:rsidP="00EC6F46" w:rsidRDefault="00E31B79" w14:paraId="6657260B" w14:textId="53FD5AAE">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- 03/03/2025</w:t>
            </w:r>
          </w:p>
        </w:tc>
        <w:tc>
          <w:tcPr>
            <w:tcW w:w="1350" w:type="dxa"/>
            <w:tcMar/>
            <w:vAlign w:val="bottom"/>
          </w:tcPr>
          <w:p w:rsidRPr="004E6CB1" w:rsidR="00E31B79" w:rsidP="00EC6F46" w:rsidRDefault="00E31B79" w14:paraId="385B6CB5" w14:textId="323D7C6F">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1B4588C3" w14:textId="77777777">
        <w:tc>
          <w:tcPr>
            <w:tcW w:w="1005" w:type="dxa"/>
            <w:tcMar/>
            <w:vAlign w:val="bottom"/>
          </w:tcPr>
          <w:p w:rsidRPr="004E6CB1" w:rsidR="00E31B79" w:rsidP="00EC6F46" w:rsidRDefault="00E31B79" w14:paraId="6CAB9823" w14:textId="6DCCCA87">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0DF87413" w14:textId="3265425E">
            <w:pPr>
              <w:spacing w:line="276" w:lineRule="auto"/>
              <w:rPr>
                <w:rFonts w:ascii="Times New Roman" w:hAnsi="Times New Roman" w:cs="Times New Roman"/>
                <w:sz w:val="24"/>
                <w:szCs w:val="24"/>
              </w:rPr>
            </w:pPr>
            <w:hyperlink w:history="1" r:id="rId33">
              <w:r w:rsidRPr="004E6CB1">
                <w:rPr>
                  <w:rStyle w:val="Hyperlink"/>
                  <w:rFonts w:ascii="Times New Roman" w:hAnsi="Times New Roman" w:cs="Times New Roman"/>
                  <w:sz w:val="24"/>
                  <w:szCs w:val="24"/>
                </w:rPr>
                <w:t>H.R.1809</w:t>
              </w:r>
            </w:hyperlink>
          </w:p>
        </w:tc>
        <w:tc>
          <w:tcPr>
            <w:tcW w:w="2340" w:type="dxa"/>
            <w:tcMar/>
            <w:vAlign w:val="bottom"/>
          </w:tcPr>
          <w:p w:rsidRPr="004E6CB1" w:rsidR="00E31B79" w:rsidP="00EC6F46" w:rsidRDefault="0024366D" w14:paraId="0F89AC09" w14:textId="40A0720D">
            <w:pPr>
              <w:spacing w:line="276" w:lineRule="auto"/>
              <w:rPr>
                <w:rFonts w:ascii="Times New Roman" w:hAnsi="Times New Roman" w:cs="Times New Roman"/>
                <w:sz w:val="24"/>
                <w:szCs w:val="24"/>
              </w:rPr>
            </w:pPr>
            <w:r w:rsidRPr="004E6CB1">
              <w:rPr>
                <w:rFonts w:ascii="Times New Roman" w:hAnsi="Times New Roman" w:cs="Times New Roman"/>
                <w:sz w:val="24"/>
                <w:szCs w:val="24"/>
              </w:rPr>
              <w:t>Great Lakes Fishery Research Reauthorization Act</w:t>
            </w:r>
          </w:p>
        </w:tc>
        <w:tc>
          <w:tcPr>
            <w:tcW w:w="3060" w:type="dxa"/>
            <w:tcMar/>
            <w:vAlign w:val="bottom"/>
          </w:tcPr>
          <w:p w:rsidRPr="004E6CB1" w:rsidR="00E31B79" w:rsidP="00EC6F46" w:rsidRDefault="00E31B79" w14:paraId="2F99926A" w14:textId="166224DB">
            <w:pPr>
              <w:spacing w:line="276" w:lineRule="auto"/>
              <w:rPr>
                <w:rFonts w:ascii="Times New Roman" w:hAnsi="Times New Roman" w:cs="Times New Roman"/>
                <w:sz w:val="24"/>
                <w:szCs w:val="24"/>
              </w:rPr>
            </w:pPr>
            <w:r w:rsidRPr="004E6CB1">
              <w:rPr>
                <w:rFonts w:ascii="Times New Roman" w:hAnsi="Times New Roman" w:cs="Times New Roman"/>
                <w:sz w:val="24"/>
                <w:szCs w:val="24"/>
              </w:rPr>
              <w:t>To reauthorize funding to monitor, assess, and research the Great Lakes Basin.</w:t>
            </w:r>
          </w:p>
        </w:tc>
        <w:tc>
          <w:tcPr>
            <w:tcW w:w="2250" w:type="dxa"/>
            <w:tcMar/>
            <w:vAlign w:val="bottom"/>
          </w:tcPr>
          <w:p w:rsidRPr="004E6CB1" w:rsidR="00E31B79" w:rsidP="00EC6F46" w:rsidRDefault="00E31B79" w14:paraId="3192A860" w14:textId="59DAEEE0">
            <w:pPr>
              <w:spacing w:line="276" w:lineRule="auto"/>
              <w:rPr>
                <w:rFonts w:ascii="Times New Roman" w:hAnsi="Times New Roman" w:cs="Times New Roman"/>
                <w:sz w:val="24"/>
                <w:szCs w:val="24"/>
              </w:rPr>
            </w:pPr>
            <w:r w:rsidRPr="004E6CB1">
              <w:rPr>
                <w:rFonts w:ascii="Times New Roman" w:hAnsi="Times New Roman" w:cs="Times New Roman"/>
                <w:sz w:val="24"/>
                <w:szCs w:val="24"/>
              </w:rPr>
              <w:t>Rep. Quigley, Mike [D-IL-5] +</w:t>
            </w:r>
            <w:r w:rsidRPr="004E6CB1" w:rsidR="00D65903">
              <w:rPr>
                <w:rFonts w:ascii="Times New Roman" w:hAnsi="Times New Roman" w:cs="Times New Roman"/>
                <w:sz w:val="24"/>
                <w:szCs w:val="24"/>
              </w:rPr>
              <w:t>8</w:t>
            </w:r>
          </w:p>
        </w:tc>
        <w:tc>
          <w:tcPr>
            <w:tcW w:w="1980" w:type="dxa"/>
            <w:tcMar/>
            <w:vAlign w:val="bottom"/>
          </w:tcPr>
          <w:p w:rsidRPr="004E6CB1" w:rsidR="00E31B79" w:rsidP="00EC6F46" w:rsidRDefault="00E31B79" w14:paraId="625249BC" w14:textId="060C21DF">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E31B79" w:rsidP="00EC6F46" w:rsidRDefault="00E31B79" w14:paraId="09E3897E" w14:textId="0CB3D054">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- 03/03/2025</w:t>
            </w:r>
          </w:p>
        </w:tc>
        <w:tc>
          <w:tcPr>
            <w:tcW w:w="1350" w:type="dxa"/>
            <w:tcMar/>
            <w:vAlign w:val="bottom"/>
          </w:tcPr>
          <w:p w:rsidRPr="004E6CB1" w:rsidR="00E31B79" w:rsidP="00EC6F46" w:rsidRDefault="00E31B79" w14:paraId="791E523B" w14:textId="2BA2D881">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4F00A8E2" w14:textId="77777777">
        <w:tc>
          <w:tcPr>
            <w:tcW w:w="1005" w:type="dxa"/>
            <w:tcMar/>
            <w:vAlign w:val="bottom"/>
          </w:tcPr>
          <w:p w:rsidRPr="004E6CB1" w:rsidR="00E31B79" w:rsidP="00EC6F46" w:rsidRDefault="00E31B79" w14:paraId="42934B99" w14:textId="18273D24">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27C80E97" w14:textId="0697F5CA">
            <w:pPr>
              <w:spacing w:line="276" w:lineRule="auto"/>
              <w:rPr>
                <w:rFonts w:ascii="Times New Roman" w:hAnsi="Times New Roman" w:cs="Times New Roman"/>
                <w:sz w:val="24"/>
                <w:szCs w:val="24"/>
              </w:rPr>
            </w:pPr>
            <w:hyperlink w:history="1" r:id="rId34">
              <w:r w:rsidRPr="004E6CB1">
                <w:rPr>
                  <w:rStyle w:val="Hyperlink"/>
                  <w:rFonts w:ascii="Times New Roman" w:hAnsi="Times New Roman" w:cs="Times New Roman"/>
                  <w:sz w:val="24"/>
                  <w:szCs w:val="24"/>
                </w:rPr>
                <w:t>H.Res.194</w:t>
              </w:r>
            </w:hyperlink>
          </w:p>
        </w:tc>
        <w:tc>
          <w:tcPr>
            <w:tcW w:w="2340" w:type="dxa"/>
            <w:tcMar/>
            <w:vAlign w:val="bottom"/>
          </w:tcPr>
          <w:p w:rsidRPr="004E6CB1" w:rsidR="00E31B79" w:rsidP="00EC6F46" w:rsidRDefault="00E31B79" w14:paraId="40E480CF" w14:textId="795F45D2">
            <w:pPr>
              <w:spacing w:line="276" w:lineRule="auto"/>
              <w:rPr>
                <w:rFonts w:ascii="Times New Roman" w:hAnsi="Times New Roman" w:cs="Times New Roman"/>
                <w:sz w:val="24"/>
                <w:szCs w:val="24"/>
              </w:rPr>
            </w:pPr>
            <w:r w:rsidRPr="004E6CB1">
              <w:rPr>
                <w:rFonts w:ascii="Times New Roman" w:hAnsi="Times New Roman" w:cs="Times New Roman"/>
                <w:sz w:val="24"/>
                <w:szCs w:val="24"/>
              </w:rPr>
              <w:t>Expressing support for the designation of March 6, 2025, as "Great Lakes Day".</w:t>
            </w:r>
          </w:p>
        </w:tc>
        <w:tc>
          <w:tcPr>
            <w:tcW w:w="3060" w:type="dxa"/>
            <w:tcMar/>
            <w:vAlign w:val="bottom"/>
          </w:tcPr>
          <w:p w:rsidRPr="004E6CB1" w:rsidR="00E31B79" w:rsidP="00EC6F46" w:rsidRDefault="00E31B79" w14:paraId="192E69C1" w14:textId="22AC58CA">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2250" w:type="dxa"/>
            <w:tcMar/>
            <w:vAlign w:val="bottom"/>
          </w:tcPr>
          <w:p w:rsidRPr="004E6CB1" w:rsidR="00E31B79" w:rsidP="00EC6F46" w:rsidRDefault="00E31B79" w14:paraId="249BE1D0" w14:textId="6AFF5646">
            <w:pPr>
              <w:spacing w:line="276" w:lineRule="auto"/>
              <w:rPr>
                <w:rFonts w:ascii="Times New Roman" w:hAnsi="Times New Roman" w:cs="Times New Roman"/>
                <w:sz w:val="24"/>
                <w:szCs w:val="24"/>
              </w:rPr>
            </w:pPr>
            <w:r w:rsidRPr="004E6CB1">
              <w:rPr>
                <w:rFonts w:ascii="Times New Roman" w:hAnsi="Times New Roman" w:cs="Times New Roman"/>
                <w:sz w:val="24"/>
                <w:szCs w:val="24"/>
              </w:rPr>
              <w:t>Rep. James, John [R-MI-10] +</w:t>
            </w:r>
            <w:r w:rsidRPr="004E6CB1" w:rsidR="00D65903">
              <w:rPr>
                <w:rFonts w:ascii="Times New Roman" w:hAnsi="Times New Roman" w:cs="Times New Roman"/>
                <w:sz w:val="24"/>
                <w:szCs w:val="24"/>
              </w:rPr>
              <w:t>11</w:t>
            </w:r>
          </w:p>
        </w:tc>
        <w:tc>
          <w:tcPr>
            <w:tcW w:w="1980" w:type="dxa"/>
            <w:tcMar/>
            <w:vAlign w:val="bottom"/>
          </w:tcPr>
          <w:p w:rsidRPr="004E6CB1" w:rsidR="00E31B79" w:rsidP="00EC6F46" w:rsidRDefault="00E31B79" w14:paraId="0B32B418" w14:textId="4418726E">
            <w:pPr>
              <w:spacing w:line="276" w:lineRule="auto"/>
              <w:rPr>
                <w:rFonts w:ascii="Times New Roman" w:hAnsi="Times New Roman" w:cs="Times New Roman"/>
                <w:sz w:val="24"/>
                <w:szCs w:val="24"/>
              </w:rPr>
            </w:pPr>
            <w:r w:rsidRPr="004E6CB1">
              <w:rPr>
                <w:rFonts w:ascii="Times New Roman" w:hAnsi="Times New Roman" w:cs="Times New Roman"/>
                <w:sz w:val="24"/>
                <w:szCs w:val="24"/>
              </w:rPr>
              <w:t xml:space="preserve">Transportation and Infrastructure; </w:t>
            </w:r>
            <w:r w:rsidRPr="004E6CB1">
              <w:rPr>
                <w:rFonts w:ascii="Times New Roman" w:hAnsi="Times New Roman" w:cs="Times New Roman"/>
                <w:sz w:val="24"/>
                <w:szCs w:val="24"/>
              </w:rPr>
              <w:lastRenderedPageBreak/>
              <w:t>Natural Resources</w:t>
            </w:r>
          </w:p>
        </w:tc>
        <w:tc>
          <w:tcPr>
            <w:tcW w:w="2070" w:type="dxa"/>
            <w:tcMar/>
            <w:vAlign w:val="bottom"/>
          </w:tcPr>
          <w:p w:rsidRPr="004E6CB1" w:rsidR="00E31B79" w:rsidP="00EC6F46" w:rsidRDefault="00E31B79" w14:paraId="3333B3CB" w14:textId="196358CA">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Introduced In House - 03/05/2025</w:t>
            </w:r>
          </w:p>
        </w:tc>
        <w:tc>
          <w:tcPr>
            <w:tcW w:w="1350" w:type="dxa"/>
            <w:tcMar/>
            <w:vAlign w:val="bottom"/>
          </w:tcPr>
          <w:p w:rsidRPr="004E6CB1" w:rsidR="00E31B79" w:rsidP="00EC6F46" w:rsidRDefault="00E31B79" w14:paraId="618539A0" w14:textId="658B5F85">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6C54F8CF" w14:textId="77777777">
        <w:tc>
          <w:tcPr>
            <w:tcW w:w="1005" w:type="dxa"/>
            <w:tcMar/>
            <w:vAlign w:val="bottom"/>
          </w:tcPr>
          <w:p w:rsidRPr="004E6CB1" w:rsidR="00E31B79" w:rsidP="00EC6F46" w:rsidRDefault="00E31B79" w14:paraId="59531FE1" w14:textId="4D1D53D8">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64FAE9A1" w14:textId="72090E0E">
            <w:pPr>
              <w:spacing w:line="276" w:lineRule="auto"/>
              <w:rPr>
                <w:rFonts w:ascii="Times New Roman" w:hAnsi="Times New Roman" w:cs="Times New Roman"/>
                <w:sz w:val="24"/>
                <w:szCs w:val="24"/>
              </w:rPr>
            </w:pPr>
            <w:hyperlink w:history="1" r:id="rId35">
              <w:r w:rsidRPr="004E6CB1">
                <w:rPr>
                  <w:rStyle w:val="Hyperlink"/>
                  <w:rFonts w:ascii="Times New Roman" w:hAnsi="Times New Roman" w:cs="Times New Roman"/>
                  <w:sz w:val="24"/>
                  <w:szCs w:val="24"/>
                </w:rPr>
                <w:t>H.R.1858</w:t>
              </w:r>
            </w:hyperlink>
          </w:p>
        </w:tc>
        <w:tc>
          <w:tcPr>
            <w:tcW w:w="2340" w:type="dxa"/>
            <w:tcMar/>
            <w:vAlign w:val="bottom"/>
          </w:tcPr>
          <w:p w:rsidRPr="004E6CB1" w:rsidR="00E31B79" w:rsidP="00EC6F46" w:rsidRDefault="00330A26" w14:paraId="08E1BF1A" w14:textId="0E8B622D">
            <w:pPr>
              <w:spacing w:line="276" w:lineRule="auto"/>
              <w:rPr>
                <w:rFonts w:ascii="Times New Roman" w:hAnsi="Times New Roman" w:cs="Times New Roman"/>
                <w:sz w:val="24"/>
                <w:szCs w:val="24"/>
              </w:rPr>
            </w:pPr>
            <w:r w:rsidRPr="004E6CB1">
              <w:rPr>
                <w:rFonts w:ascii="Times New Roman" w:hAnsi="Times New Roman" w:cs="Times New Roman"/>
                <w:sz w:val="24"/>
                <w:szCs w:val="24"/>
              </w:rPr>
              <w:t>Flooding Prevention, Assessment, and Restoration Act</w:t>
            </w:r>
          </w:p>
        </w:tc>
        <w:tc>
          <w:tcPr>
            <w:tcW w:w="3060" w:type="dxa"/>
            <w:tcMar/>
            <w:vAlign w:val="bottom"/>
          </w:tcPr>
          <w:p w:rsidRPr="004E6CB1" w:rsidR="00E31B79" w:rsidP="00EC6F46" w:rsidRDefault="00E31B79" w14:paraId="576CF45A" w14:textId="69D437D8">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Agricultural Credit Act of 1978 with respect to the emergency watershed program, and for other purposes.</w:t>
            </w:r>
          </w:p>
        </w:tc>
        <w:tc>
          <w:tcPr>
            <w:tcW w:w="2250" w:type="dxa"/>
            <w:tcMar/>
            <w:vAlign w:val="bottom"/>
          </w:tcPr>
          <w:p w:rsidRPr="004E6CB1" w:rsidR="00E31B79" w:rsidP="00EC6F46" w:rsidRDefault="00E31B79" w14:paraId="09E70B79" w14:textId="46AF5999">
            <w:pPr>
              <w:spacing w:line="276" w:lineRule="auto"/>
              <w:rPr>
                <w:rFonts w:ascii="Times New Roman" w:hAnsi="Times New Roman" w:cs="Times New Roman"/>
                <w:sz w:val="24"/>
                <w:szCs w:val="24"/>
              </w:rPr>
            </w:pPr>
            <w:r w:rsidRPr="004E6CB1">
              <w:rPr>
                <w:rFonts w:ascii="Times New Roman" w:hAnsi="Times New Roman" w:cs="Times New Roman"/>
                <w:sz w:val="24"/>
                <w:szCs w:val="24"/>
              </w:rPr>
              <w:t>Rep. Davis, Donald G. [D-NC-1] +</w:t>
            </w:r>
            <w:r w:rsidRPr="004E6CB1" w:rsidR="00330A26">
              <w:rPr>
                <w:rFonts w:ascii="Times New Roman" w:hAnsi="Times New Roman" w:cs="Times New Roman"/>
                <w:sz w:val="24"/>
                <w:szCs w:val="24"/>
              </w:rPr>
              <w:t>6</w:t>
            </w:r>
          </w:p>
        </w:tc>
        <w:tc>
          <w:tcPr>
            <w:tcW w:w="1980" w:type="dxa"/>
            <w:tcMar/>
            <w:vAlign w:val="bottom"/>
          </w:tcPr>
          <w:p w:rsidRPr="004E6CB1" w:rsidR="00E31B79" w:rsidP="00EC6F46" w:rsidRDefault="00E31B79" w14:paraId="7FAFCE36" w14:textId="18048CA0">
            <w:pPr>
              <w:spacing w:line="276" w:lineRule="auto"/>
              <w:rPr>
                <w:rFonts w:ascii="Times New Roman" w:hAnsi="Times New Roman" w:cs="Times New Roman"/>
                <w:sz w:val="24"/>
                <w:szCs w:val="24"/>
              </w:rPr>
            </w:pPr>
            <w:r w:rsidRPr="004E6CB1">
              <w:rPr>
                <w:rFonts w:ascii="Times New Roman" w:hAnsi="Times New Roman" w:cs="Times New Roman"/>
                <w:sz w:val="24"/>
                <w:szCs w:val="24"/>
              </w:rPr>
              <w:t>Agriculture</w:t>
            </w:r>
          </w:p>
        </w:tc>
        <w:tc>
          <w:tcPr>
            <w:tcW w:w="2070" w:type="dxa"/>
            <w:tcMar/>
            <w:vAlign w:val="bottom"/>
          </w:tcPr>
          <w:p w:rsidRPr="004E6CB1" w:rsidR="00E31B79" w:rsidP="00EC6F46" w:rsidRDefault="00E31B79" w14:paraId="1686E2BC" w14:textId="7FC3BE49">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- 03/05/2025</w:t>
            </w:r>
          </w:p>
        </w:tc>
        <w:tc>
          <w:tcPr>
            <w:tcW w:w="1350" w:type="dxa"/>
            <w:tcMar/>
            <w:vAlign w:val="bottom"/>
          </w:tcPr>
          <w:p w:rsidRPr="004E6CB1" w:rsidR="00E31B79" w:rsidP="00EC6F46" w:rsidRDefault="00E31B79" w14:paraId="4FB4F62D" w14:textId="68F294F0">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54BA0C03" w14:textId="77777777">
        <w:tc>
          <w:tcPr>
            <w:tcW w:w="1005" w:type="dxa"/>
            <w:tcMar/>
            <w:vAlign w:val="bottom"/>
          </w:tcPr>
          <w:p w:rsidRPr="004E6CB1" w:rsidR="00E31B79" w:rsidP="00EC6F46" w:rsidRDefault="00E31B79" w14:paraId="2E0E0423" w14:textId="7F63A28B">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6AC16E48" w14:textId="07A5C8AE">
            <w:pPr>
              <w:spacing w:line="276" w:lineRule="auto"/>
              <w:rPr>
                <w:rFonts w:ascii="Times New Roman" w:hAnsi="Times New Roman" w:cs="Times New Roman"/>
                <w:sz w:val="24"/>
                <w:szCs w:val="24"/>
              </w:rPr>
            </w:pPr>
            <w:hyperlink w:history="1" r:id="rId36">
              <w:r w:rsidRPr="004E6CB1">
                <w:rPr>
                  <w:rStyle w:val="Hyperlink"/>
                  <w:rFonts w:ascii="Times New Roman" w:hAnsi="Times New Roman" w:cs="Times New Roman"/>
                  <w:sz w:val="24"/>
                  <w:szCs w:val="24"/>
                </w:rPr>
                <w:t>H.R.1874</w:t>
              </w:r>
            </w:hyperlink>
          </w:p>
        </w:tc>
        <w:tc>
          <w:tcPr>
            <w:tcW w:w="2340" w:type="dxa"/>
            <w:tcMar/>
            <w:vAlign w:val="bottom"/>
          </w:tcPr>
          <w:p w:rsidRPr="004E6CB1" w:rsidR="00E31B79" w:rsidP="00EC6F46" w:rsidRDefault="00E31B79" w14:paraId="19B0A982" w14:textId="1C868D07">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E31B79" w:rsidP="00EC6F46" w:rsidRDefault="00E31B79" w14:paraId="2963A28A" w14:textId="7ED8AEAC">
            <w:pPr>
              <w:spacing w:line="276" w:lineRule="auto"/>
              <w:rPr>
                <w:rFonts w:ascii="Times New Roman" w:hAnsi="Times New Roman" w:cs="Times New Roman"/>
                <w:sz w:val="24"/>
                <w:szCs w:val="24"/>
              </w:rPr>
            </w:pPr>
            <w:r w:rsidRPr="004E6CB1">
              <w:rPr>
                <w:rFonts w:ascii="Times New Roman" w:hAnsi="Times New Roman" w:cs="Times New Roman"/>
                <w:sz w:val="24"/>
                <w:szCs w:val="24"/>
              </w:rPr>
              <w:t>To amend the Coastal Zone Management Act of 1972 to establish a conclusive presumption that a State concurs to certain activities, and for other purposes.</w:t>
            </w:r>
          </w:p>
        </w:tc>
        <w:tc>
          <w:tcPr>
            <w:tcW w:w="2250" w:type="dxa"/>
            <w:tcMar/>
            <w:vAlign w:val="bottom"/>
          </w:tcPr>
          <w:p w:rsidRPr="004E6CB1" w:rsidR="00E31B79" w:rsidP="00EC6F46" w:rsidRDefault="00E31B79" w14:paraId="6E5F5874" w14:textId="36201FEC">
            <w:pPr>
              <w:spacing w:line="276" w:lineRule="auto"/>
              <w:rPr>
                <w:rFonts w:ascii="Times New Roman" w:hAnsi="Times New Roman" w:cs="Times New Roman"/>
                <w:sz w:val="24"/>
                <w:szCs w:val="24"/>
              </w:rPr>
            </w:pPr>
            <w:r w:rsidRPr="004E6CB1">
              <w:rPr>
                <w:rFonts w:ascii="Times New Roman" w:hAnsi="Times New Roman" w:cs="Times New Roman"/>
                <w:sz w:val="24"/>
                <w:szCs w:val="24"/>
              </w:rPr>
              <w:t>Rep. Kiley, Kevin [R-CA-3] </w:t>
            </w:r>
          </w:p>
        </w:tc>
        <w:tc>
          <w:tcPr>
            <w:tcW w:w="1980" w:type="dxa"/>
            <w:tcMar/>
            <w:vAlign w:val="bottom"/>
          </w:tcPr>
          <w:p w:rsidRPr="004E6CB1" w:rsidR="00E31B79" w:rsidP="00EC6F46" w:rsidRDefault="00E31B79" w14:paraId="5AD14F8D" w14:textId="24F7282C">
            <w:pPr>
              <w:spacing w:line="276" w:lineRule="auto"/>
              <w:rPr>
                <w:rFonts w:ascii="Times New Roman" w:hAnsi="Times New Roman" w:cs="Times New Roman"/>
                <w:sz w:val="24"/>
                <w:szCs w:val="24"/>
              </w:rPr>
            </w:pPr>
            <w:r w:rsidRPr="004E6CB1">
              <w:rPr>
                <w:rFonts w:ascii="Times New Roman" w:hAnsi="Times New Roman" w:cs="Times New Roman"/>
                <w:sz w:val="24"/>
                <w:szCs w:val="24"/>
              </w:rPr>
              <w:t>Natural Resources</w:t>
            </w:r>
          </w:p>
        </w:tc>
        <w:tc>
          <w:tcPr>
            <w:tcW w:w="2070" w:type="dxa"/>
            <w:tcMar/>
            <w:vAlign w:val="bottom"/>
          </w:tcPr>
          <w:p w:rsidRPr="004E6CB1" w:rsidR="00E31B79" w:rsidP="00EC6F46" w:rsidRDefault="00E31B79" w14:paraId="2AE5C657" w14:textId="2489574E">
            <w:pPr>
              <w:spacing w:line="276" w:lineRule="auto"/>
              <w:rPr>
                <w:rFonts w:ascii="Times New Roman" w:hAnsi="Times New Roman" w:cs="Times New Roman"/>
                <w:sz w:val="24"/>
                <w:szCs w:val="24"/>
              </w:rPr>
            </w:pPr>
            <w:r w:rsidRPr="004E6CB1">
              <w:rPr>
                <w:rFonts w:ascii="Times New Roman" w:hAnsi="Times New Roman" w:cs="Times New Roman"/>
                <w:sz w:val="24"/>
                <w:szCs w:val="24"/>
              </w:rPr>
              <w:t>Introduced In House - 03/05/2025</w:t>
            </w:r>
          </w:p>
        </w:tc>
        <w:tc>
          <w:tcPr>
            <w:tcW w:w="1350" w:type="dxa"/>
            <w:tcMar/>
            <w:vAlign w:val="bottom"/>
          </w:tcPr>
          <w:p w:rsidRPr="004E6CB1" w:rsidR="00E31B79" w:rsidP="00EC6F46" w:rsidRDefault="00E31B79" w14:paraId="4BF6C395" w14:textId="2DACC0BB">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31B79" w:rsidTr="15089380" w14:paraId="6E3F0D3B" w14:textId="77777777">
        <w:tc>
          <w:tcPr>
            <w:tcW w:w="1005" w:type="dxa"/>
            <w:tcMar/>
            <w:vAlign w:val="bottom"/>
          </w:tcPr>
          <w:p w:rsidRPr="004E6CB1" w:rsidR="00E31B79" w:rsidP="00EC6F46" w:rsidRDefault="00E31B79" w14:paraId="2D97B509" w14:textId="3595F1A0">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31B79" w:rsidP="00EC6F46" w:rsidRDefault="00E31B79" w14:paraId="3008E20D" w14:textId="0EA39F34">
            <w:pPr>
              <w:spacing w:line="276" w:lineRule="auto"/>
              <w:rPr>
                <w:rFonts w:ascii="Times New Roman" w:hAnsi="Times New Roman" w:cs="Times New Roman"/>
                <w:sz w:val="24"/>
                <w:szCs w:val="24"/>
              </w:rPr>
            </w:pPr>
            <w:hyperlink w:history="1" r:id="rId37">
              <w:r w:rsidRPr="004E6CB1">
                <w:rPr>
                  <w:rStyle w:val="Hyperlink"/>
                  <w:rFonts w:ascii="Times New Roman" w:hAnsi="Times New Roman" w:cs="Times New Roman"/>
                  <w:sz w:val="24"/>
                  <w:szCs w:val="24"/>
                </w:rPr>
                <w:t>H.R.1917</w:t>
              </w:r>
            </w:hyperlink>
          </w:p>
        </w:tc>
        <w:tc>
          <w:tcPr>
            <w:tcW w:w="2340" w:type="dxa"/>
            <w:tcMar/>
            <w:vAlign w:val="bottom"/>
          </w:tcPr>
          <w:p w:rsidRPr="004E6CB1" w:rsidR="00E31B79" w:rsidP="00EC6F46" w:rsidRDefault="00D65903" w14:paraId="5FD4E702" w14:textId="22947212">
            <w:pPr>
              <w:spacing w:line="276" w:lineRule="auto"/>
              <w:rPr>
                <w:rFonts w:ascii="Times New Roman" w:hAnsi="Times New Roman" w:cs="Times New Roman"/>
                <w:sz w:val="24"/>
                <w:szCs w:val="24"/>
              </w:rPr>
            </w:pPr>
            <w:r w:rsidRPr="004E6CB1">
              <w:rPr>
                <w:rFonts w:ascii="Times New Roman" w:hAnsi="Times New Roman" w:cs="Times New Roman"/>
                <w:sz w:val="24"/>
                <w:szCs w:val="24"/>
              </w:rPr>
              <w:t>Great Lakes Mass Marking Program Act of 2025</w:t>
            </w:r>
          </w:p>
        </w:tc>
        <w:tc>
          <w:tcPr>
            <w:tcW w:w="3060" w:type="dxa"/>
            <w:tcMar/>
            <w:vAlign w:val="bottom"/>
          </w:tcPr>
          <w:p w:rsidRPr="004E6CB1" w:rsidR="00E31B79" w:rsidP="00EC6F46" w:rsidRDefault="00E31B79" w14:paraId="05AF3336" w14:textId="001CFD93">
            <w:pPr>
              <w:spacing w:line="276" w:lineRule="auto"/>
              <w:rPr>
                <w:rFonts w:ascii="Times New Roman" w:hAnsi="Times New Roman" w:cs="Times New Roman"/>
                <w:sz w:val="24"/>
                <w:szCs w:val="24"/>
              </w:rPr>
            </w:pPr>
            <w:r w:rsidRPr="004E6CB1">
              <w:rPr>
                <w:rFonts w:ascii="Times New Roman" w:hAnsi="Times New Roman" w:eastAsia="Times New Roman" w:cs="Times New Roman"/>
                <w:color w:val="000000"/>
                <w:kern w:val="0"/>
                <w:sz w:val="24"/>
                <w:szCs w:val="24"/>
                <w14:ligatures w14:val="none"/>
              </w:rPr>
              <w:t>To establish the Great Lakes Mass Marking Program, and for other purposes.</w:t>
            </w:r>
          </w:p>
        </w:tc>
        <w:tc>
          <w:tcPr>
            <w:tcW w:w="2250" w:type="dxa"/>
            <w:tcMar/>
            <w:vAlign w:val="bottom"/>
          </w:tcPr>
          <w:p w:rsidRPr="004E6CB1" w:rsidR="00E31B79" w:rsidP="00EC6F46" w:rsidRDefault="00E31B79" w14:paraId="2D4C5F48" w14:textId="22DB8536">
            <w:pPr>
              <w:spacing w:line="276" w:lineRule="auto"/>
              <w:rPr>
                <w:rFonts w:ascii="Times New Roman" w:hAnsi="Times New Roman" w:cs="Times New Roman"/>
                <w:sz w:val="24"/>
                <w:szCs w:val="24"/>
              </w:rPr>
            </w:pPr>
            <w:r w:rsidRPr="004E6CB1">
              <w:rPr>
                <w:rFonts w:ascii="Times New Roman" w:hAnsi="Times New Roman" w:eastAsia="Times New Roman" w:cs="Times New Roman"/>
                <w:color w:val="000000"/>
                <w:kern w:val="0"/>
                <w:sz w:val="24"/>
                <w:szCs w:val="24"/>
                <w14:ligatures w14:val="none"/>
              </w:rPr>
              <w:t>Rep. Dingell, Debbie [D-MI-6] +</w:t>
            </w:r>
            <w:r w:rsidRPr="004E6CB1" w:rsidR="00D65903">
              <w:rPr>
                <w:rFonts w:ascii="Times New Roman" w:hAnsi="Times New Roman" w:eastAsia="Times New Roman" w:cs="Times New Roman"/>
                <w:color w:val="000000"/>
                <w:kern w:val="0"/>
                <w:sz w:val="24"/>
                <w:szCs w:val="24"/>
                <w14:ligatures w14:val="none"/>
              </w:rPr>
              <w:t>3</w:t>
            </w:r>
          </w:p>
        </w:tc>
        <w:tc>
          <w:tcPr>
            <w:tcW w:w="1980" w:type="dxa"/>
            <w:tcMar/>
            <w:vAlign w:val="bottom"/>
          </w:tcPr>
          <w:p w:rsidRPr="004E6CB1" w:rsidR="00E31B79" w:rsidP="00EC6F46" w:rsidRDefault="00E31B79" w14:paraId="65F01DA1" w14:textId="7A55FDE9">
            <w:pPr>
              <w:spacing w:line="276" w:lineRule="auto"/>
              <w:rPr>
                <w:rFonts w:ascii="Times New Roman" w:hAnsi="Times New Roman" w:cs="Times New Roman"/>
                <w:sz w:val="24"/>
                <w:szCs w:val="24"/>
              </w:rPr>
            </w:pPr>
            <w:r w:rsidRPr="004E6CB1">
              <w:rPr>
                <w:rFonts w:ascii="Times New Roman" w:hAnsi="Times New Roman" w:eastAsia="Times New Roman" w:cs="Times New Roman"/>
                <w:color w:val="000000"/>
                <w:kern w:val="0"/>
                <w:sz w:val="24"/>
                <w:szCs w:val="24"/>
                <w14:ligatures w14:val="none"/>
              </w:rPr>
              <w:t>Natural Resources</w:t>
            </w:r>
          </w:p>
        </w:tc>
        <w:tc>
          <w:tcPr>
            <w:tcW w:w="2070" w:type="dxa"/>
            <w:tcMar/>
            <w:vAlign w:val="bottom"/>
          </w:tcPr>
          <w:p w:rsidRPr="004E6CB1" w:rsidR="00E31B79" w:rsidP="00EC6F46" w:rsidRDefault="00E31B79" w14:paraId="47AD8679" w14:textId="7496C88F">
            <w:pPr>
              <w:spacing w:line="276" w:lineRule="auto"/>
              <w:rPr>
                <w:rFonts w:ascii="Times New Roman" w:hAnsi="Times New Roman" w:cs="Times New Roman"/>
                <w:sz w:val="24"/>
                <w:szCs w:val="24"/>
              </w:rPr>
            </w:pPr>
            <w:r w:rsidRPr="004E6CB1">
              <w:rPr>
                <w:rFonts w:ascii="Times New Roman" w:hAnsi="Times New Roman" w:eastAsia="Times New Roman" w:cs="Times New Roman"/>
                <w:color w:val="000000"/>
                <w:kern w:val="0"/>
                <w:sz w:val="24"/>
                <w:szCs w:val="24"/>
                <w14:ligatures w14:val="none"/>
              </w:rPr>
              <w:t>Introduced in House - 03/06/2025</w:t>
            </w:r>
          </w:p>
        </w:tc>
        <w:tc>
          <w:tcPr>
            <w:tcW w:w="1350" w:type="dxa"/>
            <w:tcMar/>
            <w:vAlign w:val="bottom"/>
          </w:tcPr>
          <w:p w:rsidRPr="004E6CB1" w:rsidR="00E31B79" w:rsidP="00EC6F46" w:rsidRDefault="00E31B79" w14:paraId="670CB9C1" w14:textId="313ED687">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171082" w:rsidTr="15089380" w14:paraId="7EE53C60" w14:textId="77777777">
        <w:tc>
          <w:tcPr>
            <w:tcW w:w="1005" w:type="dxa"/>
            <w:tcMar/>
            <w:vAlign w:val="bottom"/>
          </w:tcPr>
          <w:p w:rsidRPr="004E6CB1" w:rsidR="00171082" w:rsidP="00EC6F46" w:rsidRDefault="00171082" w14:paraId="6897333A" w14:textId="57858FA3">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171082" w:rsidP="00EC6F46" w:rsidRDefault="00171082" w14:paraId="0B951D01" w14:textId="19F0EF4E">
            <w:pPr>
              <w:spacing w:line="276" w:lineRule="auto"/>
              <w:rPr>
                <w:rFonts w:ascii="Times New Roman" w:hAnsi="Times New Roman" w:cs="Times New Roman"/>
                <w:sz w:val="24"/>
                <w:szCs w:val="24"/>
              </w:rPr>
            </w:pPr>
            <w:hyperlink w:history="1" r:id="rId38">
              <w:r w:rsidRPr="004E6CB1">
                <w:rPr>
                  <w:rStyle w:val="Hyperlink"/>
                  <w:rFonts w:ascii="Times New Roman" w:hAnsi="Times New Roman" w:cs="Times New Roman"/>
                  <w:sz w:val="24"/>
                  <w:szCs w:val="24"/>
                </w:rPr>
                <w:t>H.R.1948</w:t>
              </w:r>
            </w:hyperlink>
          </w:p>
        </w:tc>
        <w:tc>
          <w:tcPr>
            <w:tcW w:w="2340" w:type="dxa"/>
            <w:tcMar/>
            <w:vAlign w:val="bottom"/>
          </w:tcPr>
          <w:p w:rsidRPr="004E6CB1" w:rsidR="00171082" w:rsidP="00EC6F46" w:rsidRDefault="00171082" w14:paraId="7286562C" w14:textId="4FA69B89">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171082" w:rsidP="00EC6F46" w:rsidRDefault="00171082" w14:paraId="26A4D9A3" w14:textId="1DA65748">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authorize the International Boundary and Water Commission to accept funds for activities relating to wastewater treatment and flood control works, and for other purposes.</w:t>
            </w:r>
          </w:p>
        </w:tc>
        <w:tc>
          <w:tcPr>
            <w:tcW w:w="2250" w:type="dxa"/>
            <w:tcMar/>
            <w:vAlign w:val="bottom"/>
          </w:tcPr>
          <w:p w:rsidRPr="004E6CB1" w:rsidR="00171082" w:rsidP="00EC6F46" w:rsidRDefault="00171082" w14:paraId="1D3DFB3D" w14:textId="3B53038C">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Peters, Scott H. [D-CA-50] +</w:t>
            </w:r>
            <w:r w:rsidRPr="004E6CB1" w:rsidR="00D91D4C">
              <w:rPr>
                <w:rFonts w:ascii="Times New Roman" w:hAnsi="Times New Roman" w:eastAsia="Times New Roman" w:cs="Times New Roman"/>
                <w:color w:val="000000"/>
                <w:kern w:val="0"/>
                <w:sz w:val="24"/>
                <w:szCs w:val="24"/>
                <w14:ligatures w14:val="none"/>
              </w:rPr>
              <w:t>10</w:t>
            </w:r>
          </w:p>
        </w:tc>
        <w:tc>
          <w:tcPr>
            <w:tcW w:w="1980" w:type="dxa"/>
            <w:tcMar/>
            <w:vAlign w:val="bottom"/>
          </w:tcPr>
          <w:p w:rsidRPr="004E6CB1" w:rsidR="00171082" w:rsidP="00EC6F46" w:rsidRDefault="00171082" w14:paraId="6DDC0F66" w14:textId="5BBFBD98">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Transportation and Infrastructure</w:t>
            </w:r>
          </w:p>
        </w:tc>
        <w:tc>
          <w:tcPr>
            <w:tcW w:w="2070" w:type="dxa"/>
            <w:tcMar/>
            <w:vAlign w:val="bottom"/>
          </w:tcPr>
          <w:p w:rsidRPr="004E6CB1" w:rsidR="00171082" w:rsidP="00EC6F46" w:rsidRDefault="00171082" w14:paraId="2E47BDC2" w14:textId="604B95DD">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- 03/06/2025</w:t>
            </w:r>
          </w:p>
        </w:tc>
        <w:tc>
          <w:tcPr>
            <w:tcW w:w="1350" w:type="dxa"/>
            <w:tcMar/>
            <w:vAlign w:val="bottom"/>
          </w:tcPr>
          <w:p w:rsidRPr="004E6CB1" w:rsidR="00171082" w:rsidP="00EC6F46" w:rsidRDefault="00171082" w14:paraId="11477F24" w14:textId="42894AFB">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3915AA" w:rsidTr="15089380" w14:paraId="391DDC08" w14:textId="77777777">
        <w:tc>
          <w:tcPr>
            <w:tcW w:w="1005" w:type="dxa"/>
            <w:tcMar/>
            <w:vAlign w:val="bottom"/>
          </w:tcPr>
          <w:p w:rsidRPr="004E6CB1" w:rsidR="003915AA" w:rsidP="00EC6F46" w:rsidRDefault="003915AA" w14:paraId="5744197C" w14:textId="616CD209">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3915AA" w:rsidP="00EC6F46" w:rsidRDefault="003915AA" w14:paraId="6A928DA0" w14:textId="4619F5CB">
            <w:pPr>
              <w:spacing w:line="276" w:lineRule="auto"/>
              <w:rPr>
                <w:rFonts w:ascii="Times New Roman" w:hAnsi="Times New Roman" w:cs="Times New Roman"/>
                <w:sz w:val="24"/>
                <w:szCs w:val="24"/>
              </w:rPr>
            </w:pPr>
            <w:hyperlink w:history="1" r:id="rId39">
              <w:r w:rsidRPr="004E6CB1">
                <w:rPr>
                  <w:rStyle w:val="Hyperlink"/>
                  <w:rFonts w:ascii="Times New Roman" w:hAnsi="Times New Roman" w:cs="Times New Roman"/>
                  <w:sz w:val="24"/>
                  <w:szCs w:val="24"/>
                </w:rPr>
                <w:t>S.1020</w:t>
              </w:r>
            </w:hyperlink>
          </w:p>
        </w:tc>
        <w:tc>
          <w:tcPr>
            <w:tcW w:w="2340" w:type="dxa"/>
            <w:tcMar/>
            <w:vAlign w:val="bottom"/>
          </w:tcPr>
          <w:p w:rsidRPr="004E6CB1" w:rsidR="003915AA" w:rsidP="00EC6F46" w:rsidRDefault="003915AA" w14:paraId="13501C54" w14:textId="3047BD94">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3915AA" w:rsidP="00EC6F46" w:rsidRDefault="003915AA" w14:paraId="035B76E5" w14:textId="2C881560">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 xml:space="preserve">A bill to require the Federal Energy Regulatory Commission to extend the time period during which licensees are required to </w:t>
            </w:r>
            <w:r w:rsidRPr="004E6CB1">
              <w:rPr>
                <w:rFonts w:ascii="Times New Roman" w:hAnsi="Times New Roman" w:eastAsia="Times New Roman" w:cs="Times New Roman"/>
                <w:color w:val="000000"/>
                <w:kern w:val="0"/>
                <w:sz w:val="24"/>
                <w:szCs w:val="24"/>
                <w14:ligatures w14:val="none"/>
              </w:rPr>
              <w:lastRenderedPageBreak/>
              <w:t>commence construction of certain hydropower projects.</w:t>
            </w:r>
          </w:p>
        </w:tc>
        <w:tc>
          <w:tcPr>
            <w:tcW w:w="2250" w:type="dxa"/>
            <w:tcMar/>
            <w:vAlign w:val="bottom"/>
          </w:tcPr>
          <w:p w:rsidRPr="004E6CB1" w:rsidR="003915AA" w:rsidP="00EC6F46" w:rsidRDefault="00AA513A" w14:paraId="66ECE164" w14:textId="2ED899D4">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lastRenderedPageBreak/>
              <w:t>Sen. Daines, Steve [R-MT] +</w:t>
            </w:r>
            <w:r w:rsidRPr="004E6CB1" w:rsidR="00CA4BA2">
              <w:rPr>
                <w:rFonts w:ascii="Times New Roman" w:hAnsi="Times New Roman" w:eastAsia="Times New Roman" w:cs="Times New Roman"/>
                <w:color w:val="000000"/>
                <w:kern w:val="0"/>
                <w:sz w:val="24"/>
                <w:szCs w:val="24"/>
                <w14:ligatures w14:val="none"/>
              </w:rPr>
              <w:t>6</w:t>
            </w:r>
          </w:p>
        </w:tc>
        <w:tc>
          <w:tcPr>
            <w:tcW w:w="1980" w:type="dxa"/>
            <w:tcMar/>
            <w:vAlign w:val="bottom"/>
          </w:tcPr>
          <w:p w:rsidRPr="004E6CB1" w:rsidR="003915AA" w:rsidP="00EC6F46" w:rsidRDefault="00AA513A" w14:paraId="288FADFE" w14:textId="77FF3798">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Energy and Natural Resources</w:t>
            </w:r>
          </w:p>
        </w:tc>
        <w:tc>
          <w:tcPr>
            <w:tcW w:w="2070" w:type="dxa"/>
            <w:tcMar/>
            <w:vAlign w:val="bottom"/>
          </w:tcPr>
          <w:p w:rsidRPr="004E6CB1" w:rsidR="003915AA" w:rsidP="00EC6F46" w:rsidRDefault="003915AA" w14:paraId="2B12BBFF" w14:textId="562F5B93">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Senate - 03/13/2025</w:t>
            </w:r>
          </w:p>
        </w:tc>
        <w:tc>
          <w:tcPr>
            <w:tcW w:w="1350" w:type="dxa"/>
            <w:tcMar/>
            <w:vAlign w:val="bottom"/>
          </w:tcPr>
          <w:p w:rsidRPr="004E6CB1" w:rsidR="003915AA" w:rsidP="00EC6F46" w:rsidRDefault="003915AA" w14:paraId="08C2ED7F" w14:textId="28797F79">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3915AA" w:rsidTr="15089380" w14:paraId="43BCAFD3" w14:textId="77777777">
        <w:tc>
          <w:tcPr>
            <w:tcW w:w="1005" w:type="dxa"/>
            <w:tcMar/>
            <w:vAlign w:val="bottom"/>
          </w:tcPr>
          <w:p w:rsidRPr="004E6CB1" w:rsidR="003915AA" w:rsidP="00EC6F46" w:rsidRDefault="003915AA" w14:paraId="36B7C09B" w14:textId="0AF77427">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3915AA" w:rsidP="00EC6F46" w:rsidRDefault="003915AA" w14:paraId="4264C935" w14:textId="2C1CBD11">
            <w:pPr>
              <w:spacing w:line="276" w:lineRule="auto"/>
              <w:rPr>
                <w:rFonts w:ascii="Times New Roman" w:hAnsi="Times New Roman" w:cs="Times New Roman"/>
                <w:sz w:val="24"/>
                <w:szCs w:val="24"/>
              </w:rPr>
            </w:pPr>
            <w:hyperlink w:history="1" r:id="rId40">
              <w:r w:rsidRPr="004E6CB1">
                <w:rPr>
                  <w:rStyle w:val="Hyperlink"/>
                  <w:rFonts w:ascii="Times New Roman" w:hAnsi="Times New Roman" w:cs="Times New Roman"/>
                  <w:sz w:val="24"/>
                  <w:szCs w:val="24"/>
                </w:rPr>
                <w:t>S.1029</w:t>
              </w:r>
            </w:hyperlink>
          </w:p>
        </w:tc>
        <w:tc>
          <w:tcPr>
            <w:tcW w:w="2340" w:type="dxa"/>
            <w:tcMar/>
            <w:vAlign w:val="bottom"/>
          </w:tcPr>
          <w:p w:rsidRPr="004E6CB1" w:rsidR="003915AA" w:rsidP="00EC6F46" w:rsidRDefault="00D91D4C" w14:paraId="2F87DA5C" w14:textId="57749C2A">
            <w:pPr>
              <w:spacing w:line="276" w:lineRule="auto"/>
              <w:rPr>
                <w:rFonts w:ascii="Times New Roman" w:hAnsi="Times New Roman" w:cs="Times New Roman"/>
                <w:sz w:val="24"/>
                <w:szCs w:val="24"/>
              </w:rPr>
            </w:pPr>
            <w:r w:rsidRPr="004E6CB1">
              <w:rPr>
                <w:rFonts w:ascii="Times New Roman" w:hAnsi="Times New Roman" w:cs="Times New Roman"/>
                <w:sz w:val="24"/>
                <w:szCs w:val="24"/>
              </w:rPr>
              <w:t>Snow Survey Northeast Expansion Act of 2025</w:t>
            </w:r>
          </w:p>
        </w:tc>
        <w:tc>
          <w:tcPr>
            <w:tcW w:w="3060" w:type="dxa"/>
            <w:tcMar/>
            <w:vAlign w:val="bottom"/>
          </w:tcPr>
          <w:p w:rsidRPr="004E6CB1" w:rsidR="003915AA" w:rsidP="00EC6F46" w:rsidRDefault="00AA513A" w14:paraId="09D0C8AD" w14:textId="5CD3307C">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A bill to require the Secretary of Agriculture to expand the snow survey and water supply forecasting program to serve the Northeastern United States.</w:t>
            </w:r>
          </w:p>
        </w:tc>
        <w:tc>
          <w:tcPr>
            <w:tcW w:w="2250" w:type="dxa"/>
            <w:tcMar/>
            <w:vAlign w:val="bottom"/>
          </w:tcPr>
          <w:p w:rsidRPr="004E6CB1" w:rsidR="003915AA" w:rsidP="00EC6F46" w:rsidRDefault="00AA513A" w14:paraId="29AF52BD" w14:textId="1935231B">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Sen. Shaheen, Jeanne [D-NH] +2</w:t>
            </w:r>
          </w:p>
        </w:tc>
        <w:tc>
          <w:tcPr>
            <w:tcW w:w="1980" w:type="dxa"/>
            <w:tcMar/>
            <w:vAlign w:val="bottom"/>
          </w:tcPr>
          <w:p w:rsidRPr="004E6CB1" w:rsidR="003915AA" w:rsidP="00EC6F46" w:rsidRDefault="00AA513A" w14:paraId="4605F7D9" w14:textId="5DD11263">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 Agriculture, Nutrition, and Forestry</w:t>
            </w:r>
          </w:p>
        </w:tc>
        <w:tc>
          <w:tcPr>
            <w:tcW w:w="2070" w:type="dxa"/>
            <w:tcMar/>
            <w:vAlign w:val="bottom"/>
          </w:tcPr>
          <w:p w:rsidRPr="004E6CB1" w:rsidR="003915AA" w:rsidP="00EC6F46" w:rsidRDefault="003915AA" w14:paraId="6E021BD7" w14:textId="3D35930D">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Senate - 03/13/2025</w:t>
            </w:r>
          </w:p>
        </w:tc>
        <w:tc>
          <w:tcPr>
            <w:tcW w:w="1350" w:type="dxa"/>
            <w:tcMar/>
            <w:vAlign w:val="bottom"/>
          </w:tcPr>
          <w:p w:rsidRPr="004E6CB1" w:rsidR="003915AA" w:rsidP="00EC6F46" w:rsidRDefault="003915AA" w14:paraId="61F30967" w14:textId="0F865F31">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377301" w:rsidTr="15089380" w14:paraId="1CE0755C" w14:textId="77777777">
        <w:tc>
          <w:tcPr>
            <w:tcW w:w="1005" w:type="dxa"/>
            <w:tcMar/>
            <w:vAlign w:val="bottom"/>
          </w:tcPr>
          <w:p w:rsidRPr="004E6CB1" w:rsidR="00377301" w:rsidP="00EC6F46" w:rsidRDefault="00377301" w14:paraId="48F5B2C2" w14:textId="45CBB2B2">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377301" w:rsidP="00EC6F46" w:rsidRDefault="00377301" w14:paraId="14D79319" w14:textId="3DB4E65D">
            <w:pPr>
              <w:spacing w:line="276" w:lineRule="auto"/>
              <w:rPr>
                <w:rFonts w:ascii="Times New Roman" w:hAnsi="Times New Roman" w:cs="Times New Roman"/>
                <w:sz w:val="24"/>
                <w:szCs w:val="24"/>
              </w:rPr>
            </w:pPr>
            <w:hyperlink w:history="1" r:id="rId41">
              <w:r w:rsidRPr="004E6CB1">
                <w:rPr>
                  <w:rStyle w:val="Hyperlink"/>
                  <w:rFonts w:ascii="Times New Roman" w:hAnsi="Times New Roman" w:cs="Times New Roman"/>
                  <w:sz w:val="24"/>
                  <w:szCs w:val="24"/>
                </w:rPr>
                <w:t>H.R.2093</w:t>
              </w:r>
            </w:hyperlink>
          </w:p>
        </w:tc>
        <w:tc>
          <w:tcPr>
            <w:tcW w:w="2340" w:type="dxa"/>
            <w:tcMar/>
            <w:vAlign w:val="bottom"/>
          </w:tcPr>
          <w:p w:rsidRPr="004E6CB1" w:rsidR="00377301" w:rsidP="00EC6F46" w:rsidRDefault="00377301" w14:paraId="2D32D8A9" w14:textId="1FC0568A">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377301" w:rsidP="00EC6F46" w:rsidRDefault="00377301" w14:paraId="12AE962D" w14:textId="062B474F">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amend the Federal Water Pollution Control Act with respect to permitting terms, and for other purposes</w:t>
            </w:r>
          </w:p>
        </w:tc>
        <w:tc>
          <w:tcPr>
            <w:tcW w:w="2250" w:type="dxa"/>
            <w:tcMar/>
            <w:vAlign w:val="bottom"/>
          </w:tcPr>
          <w:p w:rsidRPr="004E6CB1" w:rsidR="00377301" w:rsidP="00EC6F46" w:rsidRDefault="00377301" w14:paraId="4EC3FA76" w14:textId="331EE1D4">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Calvert, Ken [R-CA-41] +2</w:t>
            </w:r>
          </w:p>
        </w:tc>
        <w:tc>
          <w:tcPr>
            <w:tcW w:w="1980" w:type="dxa"/>
            <w:tcMar/>
            <w:vAlign w:val="bottom"/>
          </w:tcPr>
          <w:p w:rsidRPr="004E6CB1" w:rsidR="00377301" w:rsidP="00EC6F46" w:rsidRDefault="00377301" w14:paraId="4F6C70F6" w14:textId="1673DE9D">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Transportation and Infrastructure</w:t>
            </w:r>
          </w:p>
        </w:tc>
        <w:tc>
          <w:tcPr>
            <w:tcW w:w="2070" w:type="dxa"/>
            <w:tcMar/>
            <w:vAlign w:val="bottom"/>
          </w:tcPr>
          <w:p w:rsidRPr="004E6CB1" w:rsidR="00377301" w:rsidP="00EC6F46" w:rsidRDefault="00377301" w14:paraId="0E365D05" w14:textId="340855E3">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- 03/14/202</w:t>
            </w:r>
            <w:r w:rsidRPr="004E6CB1" w:rsidR="005B2172">
              <w:rPr>
                <w:rFonts w:ascii="Times New Roman" w:hAnsi="Times New Roman" w:eastAsia="Times New Roman" w:cs="Times New Roman"/>
                <w:color w:val="000000"/>
                <w:kern w:val="0"/>
                <w:sz w:val="24"/>
                <w:szCs w:val="24"/>
                <w14:ligatures w14:val="none"/>
              </w:rPr>
              <w:t>5</w:t>
            </w:r>
          </w:p>
        </w:tc>
        <w:tc>
          <w:tcPr>
            <w:tcW w:w="1350" w:type="dxa"/>
            <w:tcMar/>
            <w:vAlign w:val="bottom"/>
          </w:tcPr>
          <w:p w:rsidRPr="004E6CB1" w:rsidR="00377301" w:rsidP="00EC6F46" w:rsidRDefault="00377301" w14:paraId="569B3F83" w14:textId="2D77A69C">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377301" w:rsidTr="15089380" w14:paraId="3B1FCDF6" w14:textId="77777777">
        <w:tc>
          <w:tcPr>
            <w:tcW w:w="1005" w:type="dxa"/>
            <w:tcMar/>
            <w:vAlign w:val="bottom"/>
          </w:tcPr>
          <w:p w:rsidRPr="004E6CB1" w:rsidR="00377301" w:rsidP="00EC6F46" w:rsidRDefault="00377301" w14:paraId="3BB229DE" w14:textId="5E8F4DA3">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377301" w:rsidP="00EC6F46" w:rsidRDefault="00377301" w14:paraId="3CFCEAD6" w14:textId="50B8BFC9">
            <w:pPr>
              <w:spacing w:line="276" w:lineRule="auto"/>
              <w:rPr>
                <w:rFonts w:ascii="Times New Roman" w:hAnsi="Times New Roman" w:cs="Times New Roman"/>
                <w:sz w:val="24"/>
                <w:szCs w:val="24"/>
              </w:rPr>
            </w:pPr>
            <w:hyperlink w:history="1" r:id="rId42">
              <w:r w:rsidRPr="004E6CB1">
                <w:rPr>
                  <w:rStyle w:val="Hyperlink"/>
                  <w:rFonts w:ascii="Times New Roman" w:hAnsi="Times New Roman" w:cs="Times New Roman"/>
                  <w:sz w:val="24"/>
                  <w:szCs w:val="24"/>
                </w:rPr>
                <w:t>H.R.2109</w:t>
              </w:r>
            </w:hyperlink>
          </w:p>
        </w:tc>
        <w:tc>
          <w:tcPr>
            <w:tcW w:w="2340" w:type="dxa"/>
            <w:tcMar/>
            <w:vAlign w:val="bottom"/>
          </w:tcPr>
          <w:p w:rsidRPr="004E6CB1" w:rsidR="00377301" w:rsidP="00EC6F46" w:rsidRDefault="00156825" w14:paraId="4DC9EEA1" w14:textId="3F13E798">
            <w:pPr>
              <w:spacing w:line="276" w:lineRule="auto"/>
              <w:rPr>
                <w:rFonts w:ascii="Times New Roman" w:hAnsi="Times New Roman" w:cs="Times New Roman"/>
                <w:sz w:val="24"/>
                <w:szCs w:val="24"/>
              </w:rPr>
            </w:pPr>
            <w:r w:rsidRPr="004E6CB1">
              <w:rPr>
                <w:rFonts w:ascii="Times New Roman" w:hAnsi="Times New Roman" w:cs="Times New Roman"/>
                <w:sz w:val="24"/>
                <w:szCs w:val="24"/>
              </w:rPr>
              <w:t>Cybersecurity for Rural Water Systems Act</w:t>
            </w:r>
          </w:p>
        </w:tc>
        <w:tc>
          <w:tcPr>
            <w:tcW w:w="3060" w:type="dxa"/>
            <w:tcMar/>
            <w:vAlign w:val="bottom"/>
          </w:tcPr>
          <w:p w:rsidRPr="004E6CB1" w:rsidR="00377301" w:rsidP="00EC6F46" w:rsidRDefault="00377301" w14:paraId="56D47CFD" w14:textId="263DE06C">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include cybersecurity technical assistance in the national rural water and wastewater circuit rider program of Department of Agriculture.</w:t>
            </w:r>
          </w:p>
        </w:tc>
        <w:tc>
          <w:tcPr>
            <w:tcW w:w="2250" w:type="dxa"/>
            <w:tcMar/>
            <w:vAlign w:val="bottom"/>
          </w:tcPr>
          <w:p w:rsidRPr="004E6CB1" w:rsidR="00377301" w:rsidP="00EC6F46" w:rsidRDefault="00377301" w14:paraId="30CBE255" w14:textId="61AAD5C5">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Davis, Donald G. [D-NC-1]; Rep. Nunn, Zachary [R-IA-3]</w:t>
            </w:r>
            <w:r w:rsidRPr="004E6CB1" w:rsidR="00CA4BA2">
              <w:rPr>
                <w:rFonts w:ascii="Times New Roman" w:hAnsi="Times New Roman" w:eastAsia="Times New Roman" w:cs="Times New Roman"/>
                <w:color w:val="000000"/>
                <w:kern w:val="0"/>
                <w:sz w:val="24"/>
                <w:szCs w:val="24"/>
                <w14:ligatures w14:val="none"/>
              </w:rPr>
              <w:t xml:space="preserve"> +1</w:t>
            </w:r>
          </w:p>
        </w:tc>
        <w:tc>
          <w:tcPr>
            <w:tcW w:w="1980" w:type="dxa"/>
            <w:tcMar/>
            <w:vAlign w:val="bottom"/>
          </w:tcPr>
          <w:p w:rsidRPr="004E6CB1" w:rsidR="00377301" w:rsidP="00EC6F46" w:rsidRDefault="00377301" w14:paraId="18B6AA5A" w14:textId="2276EA24">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Agriculture</w:t>
            </w:r>
          </w:p>
        </w:tc>
        <w:tc>
          <w:tcPr>
            <w:tcW w:w="2070" w:type="dxa"/>
            <w:tcMar/>
            <w:vAlign w:val="bottom"/>
          </w:tcPr>
          <w:p w:rsidRPr="004E6CB1" w:rsidR="00377301" w:rsidP="00EC6F46" w:rsidRDefault="00377301" w14:paraId="32B1FF82" w14:textId="2C6F044A">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- 03/14/202</w:t>
            </w:r>
            <w:r w:rsidRPr="004E6CB1" w:rsidR="005B2172">
              <w:rPr>
                <w:rFonts w:ascii="Times New Roman" w:hAnsi="Times New Roman" w:eastAsia="Times New Roman" w:cs="Times New Roman"/>
                <w:color w:val="000000"/>
                <w:kern w:val="0"/>
                <w:sz w:val="24"/>
                <w:szCs w:val="24"/>
                <w14:ligatures w14:val="none"/>
              </w:rPr>
              <w:t>5</w:t>
            </w:r>
          </w:p>
        </w:tc>
        <w:tc>
          <w:tcPr>
            <w:tcW w:w="1350" w:type="dxa"/>
            <w:tcMar/>
            <w:vAlign w:val="bottom"/>
          </w:tcPr>
          <w:p w:rsidRPr="004E6CB1" w:rsidR="00377301" w:rsidP="00EC6F46" w:rsidRDefault="00377301" w14:paraId="71A3FCA2" w14:textId="44498C53">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5B2172" w:rsidTr="15089380" w14:paraId="562981DF" w14:textId="77777777">
        <w:tc>
          <w:tcPr>
            <w:tcW w:w="1005" w:type="dxa"/>
            <w:tcMar/>
            <w:vAlign w:val="bottom"/>
          </w:tcPr>
          <w:p w:rsidRPr="004E6CB1" w:rsidR="005B2172" w:rsidP="00EC6F46" w:rsidRDefault="005B2172" w14:paraId="1D02A9BB" w14:textId="621D1224">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5B2172" w:rsidP="00EC6F46" w:rsidRDefault="005B2172" w14:paraId="0A363318" w14:textId="21E2C8EC">
            <w:pPr>
              <w:spacing w:line="276" w:lineRule="auto"/>
              <w:rPr>
                <w:rFonts w:ascii="Times New Roman" w:hAnsi="Times New Roman" w:cs="Times New Roman"/>
                <w:sz w:val="24"/>
                <w:szCs w:val="24"/>
              </w:rPr>
            </w:pPr>
            <w:hyperlink w:history="1" r:id="rId43">
              <w:r w:rsidRPr="004E6CB1">
                <w:rPr>
                  <w:rStyle w:val="Hyperlink"/>
                  <w:rFonts w:ascii="Times New Roman" w:hAnsi="Times New Roman" w:cs="Times New Roman"/>
                  <w:sz w:val="24"/>
                  <w:szCs w:val="24"/>
                </w:rPr>
                <w:t>H.R.2187</w:t>
              </w:r>
            </w:hyperlink>
          </w:p>
        </w:tc>
        <w:tc>
          <w:tcPr>
            <w:tcW w:w="2340" w:type="dxa"/>
            <w:tcMar/>
            <w:vAlign w:val="bottom"/>
          </w:tcPr>
          <w:p w:rsidRPr="004E6CB1" w:rsidR="005B2172" w:rsidP="00EC6F46" w:rsidRDefault="005B2172" w14:paraId="5C52D01F" w14:textId="16E29C4D">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5B2172" w:rsidP="00EC6F46" w:rsidRDefault="005B2172" w14:paraId="70071C23" w14:textId="1A22DF23">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amend the Internal Revenue Code of 1986 to disallow the production tax credit and investment tax credit for offshore wind facilities placed in service in the inland navigable waters of the United States or the coastal waters of the United States.</w:t>
            </w:r>
          </w:p>
        </w:tc>
        <w:tc>
          <w:tcPr>
            <w:tcW w:w="2250" w:type="dxa"/>
            <w:tcMar/>
            <w:vAlign w:val="bottom"/>
          </w:tcPr>
          <w:p w:rsidRPr="004E6CB1" w:rsidR="005B2172" w:rsidP="00EC6F46" w:rsidRDefault="005B2172" w14:paraId="5BCF539D" w14:textId="7E111B09">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Fallon, Pat [R-TX-4] +</w:t>
            </w:r>
            <w:r w:rsidRPr="004E6CB1" w:rsidR="00CA4BA2">
              <w:rPr>
                <w:rFonts w:ascii="Times New Roman" w:hAnsi="Times New Roman" w:eastAsia="Times New Roman" w:cs="Times New Roman"/>
                <w:color w:val="000000"/>
                <w:kern w:val="0"/>
                <w:sz w:val="24"/>
                <w:szCs w:val="24"/>
                <w14:ligatures w14:val="none"/>
              </w:rPr>
              <w:t>4</w:t>
            </w:r>
          </w:p>
        </w:tc>
        <w:tc>
          <w:tcPr>
            <w:tcW w:w="1980" w:type="dxa"/>
            <w:tcMar/>
            <w:vAlign w:val="bottom"/>
          </w:tcPr>
          <w:p w:rsidRPr="004E6CB1" w:rsidR="005B2172" w:rsidP="00EC6F46" w:rsidRDefault="005B2172" w14:paraId="3BC79344" w14:textId="7B8B9DFC">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Ways and Means</w:t>
            </w:r>
          </w:p>
        </w:tc>
        <w:tc>
          <w:tcPr>
            <w:tcW w:w="2070" w:type="dxa"/>
            <w:tcMar/>
            <w:vAlign w:val="bottom"/>
          </w:tcPr>
          <w:p w:rsidRPr="004E6CB1" w:rsidR="005B2172" w:rsidP="00EC6F46" w:rsidRDefault="005B2172" w14:paraId="72695A63" w14:textId="621B630C">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- 03/18/2025</w:t>
            </w:r>
          </w:p>
        </w:tc>
        <w:tc>
          <w:tcPr>
            <w:tcW w:w="1350" w:type="dxa"/>
            <w:tcMar/>
            <w:vAlign w:val="bottom"/>
          </w:tcPr>
          <w:p w:rsidRPr="004E6CB1" w:rsidR="005B2172" w:rsidP="00EC6F46" w:rsidRDefault="005B2172" w14:paraId="4EBD7B21" w14:textId="7D9AEC79">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C6F46" w:rsidTr="15089380" w14:paraId="6662BD9D" w14:textId="77777777">
        <w:tc>
          <w:tcPr>
            <w:tcW w:w="1005" w:type="dxa"/>
            <w:tcMar/>
            <w:vAlign w:val="bottom"/>
          </w:tcPr>
          <w:p w:rsidRPr="004E6CB1" w:rsidR="00EC6F46" w:rsidP="00EC6F46" w:rsidRDefault="00EC6F46" w14:paraId="3762D6EC" w14:textId="0D09B73F">
            <w:pPr>
              <w:spacing w:line="276" w:lineRule="auto"/>
              <w:rPr>
                <w:rFonts w:ascii="Times New Roman" w:hAnsi="Times New Roman" w:cs="Times New Roman"/>
                <w:sz w:val="24"/>
                <w:szCs w:val="24"/>
              </w:rPr>
            </w:pPr>
            <w:r w:rsidRPr="004E6CB1">
              <w:rPr>
                <w:rFonts w:ascii="Times New Roman" w:hAnsi="Times New Roman" w:cs="Times New Roman"/>
                <w:sz w:val="24"/>
                <w:szCs w:val="24"/>
              </w:rPr>
              <w:lastRenderedPageBreak/>
              <w:t>Senate</w:t>
            </w:r>
          </w:p>
        </w:tc>
        <w:tc>
          <w:tcPr>
            <w:tcW w:w="1245" w:type="dxa"/>
            <w:tcMar/>
            <w:vAlign w:val="bottom"/>
          </w:tcPr>
          <w:p w:rsidRPr="004E6CB1" w:rsidR="00EC6F46" w:rsidP="00EC6F46" w:rsidRDefault="00EC6F46" w14:paraId="65DBEAB5" w14:textId="399CAC66">
            <w:pPr>
              <w:spacing w:line="276" w:lineRule="auto"/>
              <w:rPr>
                <w:rFonts w:ascii="Times New Roman" w:hAnsi="Times New Roman" w:cs="Times New Roman"/>
                <w:sz w:val="24"/>
                <w:szCs w:val="24"/>
              </w:rPr>
            </w:pPr>
            <w:hyperlink w:history="1" r:id="rId44">
              <w:r w:rsidRPr="004E6CB1">
                <w:rPr>
                  <w:rStyle w:val="Hyperlink"/>
                  <w:rFonts w:ascii="Times New Roman" w:hAnsi="Times New Roman" w:cs="Times New Roman"/>
                  <w:sz w:val="24"/>
                  <w:szCs w:val="24"/>
                </w:rPr>
                <w:t>S.1114</w:t>
              </w:r>
            </w:hyperlink>
          </w:p>
        </w:tc>
        <w:tc>
          <w:tcPr>
            <w:tcW w:w="2340" w:type="dxa"/>
            <w:tcMar/>
            <w:vAlign w:val="bottom"/>
          </w:tcPr>
          <w:p w:rsidRPr="004E6CB1" w:rsidR="00EC6F46" w:rsidP="00EC6F46" w:rsidRDefault="00126558" w14:paraId="40C80CD4" w14:textId="7E1979D4">
            <w:pPr>
              <w:spacing w:line="276" w:lineRule="auto"/>
              <w:rPr>
                <w:rFonts w:ascii="Times New Roman" w:hAnsi="Times New Roman" w:cs="Times New Roman"/>
                <w:sz w:val="24"/>
                <w:szCs w:val="24"/>
              </w:rPr>
            </w:pPr>
            <w:r w:rsidRPr="004E6CB1">
              <w:rPr>
                <w:rFonts w:ascii="Times New Roman" w:hAnsi="Times New Roman" w:cs="Times New Roman"/>
                <w:sz w:val="24"/>
                <w:szCs w:val="24"/>
              </w:rPr>
              <w:t>Watershed Protection and Forest Recovery Act of 2025</w:t>
            </w:r>
          </w:p>
        </w:tc>
        <w:tc>
          <w:tcPr>
            <w:tcW w:w="3060" w:type="dxa"/>
            <w:tcMar/>
            <w:vAlign w:val="bottom"/>
          </w:tcPr>
          <w:p w:rsidRPr="004E6CB1" w:rsidR="00EC6F46" w:rsidP="00EC6F46" w:rsidRDefault="00EC6F46" w14:paraId="55A0EA25" w14:textId="2AB43EC9">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 A bill to amend the Agricultural Credit Act of 1978 to authorize the Secretary of Agriculture to carry out emergency watershed protection measures on National Forest System land, and for other purposes.</w:t>
            </w:r>
          </w:p>
        </w:tc>
        <w:tc>
          <w:tcPr>
            <w:tcW w:w="2250" w:type="dxa"/>
            <w:tcMar/>
            <w:vAlign w:val="bottom"/>
          </w:tcPr>
          <w:p w:rsidRPr="004E6CB1" w:rsidR="00EC6F46" w:rsidP="00EC6F46" w:rsidRDefault="00EC6F46" w14:paraId="19437213" w14:textId="10D98552">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Sen. Bennet, Michael F. [D-CO]; Sen. Curtis, John R. [R-UT]</w:t>
            </w:r>
          </w:p>
        </w:tc>
        <w:tc>
          <w:tcPr>
            <w:tcW w:w="1980" w:type="dxa"/>
            <w:tcMar/>
            <w:vAlign w:val="bottom"/>
          </w:tcPr>
          <w:p w:rsidRPr="004E6CB1" w:rsidR="00EC6F46" w:rsidP="00EC6F46" w:rsidRDefault="00EC6F46" w14:paraId="4B7BF434" w14:textId="00330967">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Agriculture, Nutrition, and Forestry</w:t>
            </w:r>
          </w:p>
        </w:tc>
        <w:tc>
          <w:tcPr>
            <w:tcW w:w="2070" w:type="dxa"/>
            <w:tcMar/>
            <w:vAlign w:val="bottom"/>
          </w:tcPr>
          <w:p w:rsidRPr="004E6CB1" w:rsidR="00EC6F46" w:rsidP="00EC6F46" w:rsidRDefault="00EC6F46" w14:paraId="6D545CA8" w14:textId="1BAE4000">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Senate - 03/25/2025</w:t>
            </w:r>
          </w:p>
        </w:tc>
        <w:tc>
          <w:tcPr>
            <w:tcW w:w="1350" w:type="dxa"/>
            <w:tcMar/>
            <w:vAlign w:val="bottom"/>
          </w:tcPr>
          <w:p w:rsidRPr="004E6CB1" w:rsidR="00EC6F46" w:rsidP="00EC6F46" w:rsidRDefault="00EC6F46" w14:paraId="58739D34" w14:textId="26D0FF47">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C6F46" w:rsidTr="15089380" w14:paraId="602BC53F" w14:textId="77777777">
        <w:tc>
          <w:tcPr>
            <w:tcW w:w="1005" w:type="dxa"/>
            <w:tcMar/>
            <w:vAlign w:val="bottom"/>
          </w:tcPr>
          <w:p w:rsidRPr="004E6CB1" w:rsidR="00EC6F46" w:rsidP="00EC6F46" w:rsidRDefault="00EC6F46" w14:paraId="56D745ED" w14:textId="15633E70">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EC6F46" w:rsidP="00EC6F46" w:rsidRDefault="00EC6F46" w14:paraId="1BA26FC3" w14:textId="5A742A27">
            <w:pPr>
              <w:spacing w:line="276" w:lineRule="auto"/>
              <w:rPr>
                <w:rFonts w:ascii="Times New Roman" w:hAnsi="Times New Roman" w:cs="Times New Roman"/>
                <w:sz w:val="24"/>
                <w:szCs w:val="24"/>
              </w:rPr>
            </w:pPr>
            <w:hyperlink w:history="1" r:id="rId45">
              <w:r w:rsidRPr="004E6CB1">
                <w:rPr>
                  <w:rStyle w:val="Hyperlink"/>
                  <w:rFonts w:ascii="Times New Roman" w:hAnsi="Times New Roman" w:cs="Times New Roman"/>
                  <w:sz w:val="24"/>
                  <w:szCs w:val="24"/>
                </w:rPr>
                <w:t>S.1118</w:t>
              </w:r>
            </w:hyperlink>
          </w:p>
        </w:tc>
        <w:tc>
          <w:tcPr>
            <w:tcW w:w="2340" w:type="dxa"/>
            <w:tcMar/>
            <w:vAlign w:val="bottom"/>
          </w:tcPr>
          <w:p w:rsidRPr="004E6CB1" w:rsidR="00EC6F46" w:rsidP="00EC6F46" w:rsidRDefault="00EC6F46" w14:paraId="41A65D70" w14:textId="0AB956CA">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EC6F46" w:rsidP="00EC6F46" w:rsidRDefault="00EC6F46" w14:paraId="265B641C" w14:textId="6757EE63">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 A bill to establish a program to increase drinking water and wastewater system threat preparedness and resilience, and for other purposes.</w:t>
            </w:r>
          </w:p>
        </w:tc>
        <w:tc>
          <w:tcPr>
            <w:tcW w:w="2250" w:type="dxa"/>
            <w:tcMar/>
            <w:vAlign w:val="bottom"/>
          </w:tcPr>
          <w:p w:rsidRPr="004E6CB1" w:rsidR="00EC6F46" w:rsidP="00EC6F46" w:rsidRDefault="00EC6F46" w14:paraId="1B1C5885" w14:textId="45B58B7A">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Sen. Markey, Edward J. [D-MA]</w:t>
            </w:r>
          </w:p>
        </w:tc>
        <w:tc>
          <w:tcPr>
            <w:tcW w:w="1980" w:type="dxa"/>
            <w:tcMar/>
            <w:vAlign w:val="bottom"/>
          </w:tcPr>
          <w:p w:rsidRPr="004E6CB1" w:rsidR="00EC6F46" w:rsidP="00EC6F46" w:rsidRDefault="00EC6F46" w14:paraId="297CB1B2" w14:textId="1744F253">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Environment and Public Works</w:t>
            </w:r>
          </w:p>
        </w:tc>
        <w:tc>
          <w:tcPr>
            <w:tcW w:w="2070" w:type="dxa"/>
            <w:tcMar/>
            <w:vAlign w:val="bottom"/>
          </w:tcPr>
          <w:p w:rsidRPr="004E6CB1" w:rsidR="00EC6F46" w:rsidP="00EC6F46" w:rsidRDefault="00EC6F46" w14:paraId="2FB9C92A" w14:textId="21466DA9">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Senate - 03/25/2025</w:t>
            </w:r>
          </w:p>
        </w:tc>
        <w:tc>
          <w:tcPr>
            <w:tcW w:w="1350" w:type="dxa"/>
            <w:tcMar/>
            <w:vAlign w:val="bottom"/>
          </w:tcPr>
          <w:p w:rsidRPr="004E6CB1" w:rsidR="00EC6F46" w:rsidP="00EC6F46" w:rsidRDefault="00EC6F46" w14:paraId="05671F63" w14:textId="42D4FBA7">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EC6F46" w:rsidTr="15089380" w14:paraId="3CFFC73A" w14:textId="77777777">
        <w:tc>
          <w:tcPr>
            <w:tcW w:w="1005" w:type="dxa"/>
            <w:tcMar/>
            <w:vAlign w:val="bottom"/>
          </w:tcPr>
          <w:p w:rsidRPr="004E6CB1" w:rsidR="00EC6F46" w:rsidP="00EC6F46" w:rsidRDefault="00EC6F46" w14:paraId="7FB36994" w14:textId="356D1A22">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EC6F46" w:rsidP="00EC6F46" w:rsidRDefault="00EC6F46" w14:paraId="20E64A81" w14:textId="74B22C6E">
            <w:pPr>
              <w:spacing w:line="276" w:lineRule="auto"/>
              <w:rPr>
                <w:rFonts w:ascii="Times New Roman" w:hAnsi="Times New Roman" w:cs="Times New Roman"/>
                <w:sz w:val="24"/>
                <w:szCs w:val="24"/>
              </w:rPr>
            </w:pPr>
            <w:hyperlink w:history="1" r:id="rId46">
              <w:r w:rsidRPr="004E6CB1">
                <w:rPr>
                  <w:rStyle w:val="Hyperlink"/>
                  <w:rFonts w:ascii="Times New Roman" w:hAnsi="Times New Roman" w:cs="Times New Roman"/>
                  <w:sz w:val="24"/>
                  <w:szCs w:val="24"/>
                </w:rPr>
                <w:t>H.R.2344</w:t>
              </w:r>
            </w:hyperlink>
          </w:p>
        </w:tc>
        <w:tc>
          <w:tcPr>
            <w:tcW w:w="2340" w:type="dxa"/>
            <w:tcMar/>
            <w:vAlign w:val="bottom"/>
          </w:tcPr>
          <w:p w:rsidRPr="004E6CB1" w:rsidR="00EC6F46" w:rsidP="00EC6F46" w:rsidRDefault="00156825" w14:paraId="3DC4FFEB" w14:textId="0A525CBE">
            <w:pPr>
              <w:spacing w:line="276" w:lineRule="auto"/>
              <w:rPr>
                <w:rFonts w:ascii="Times New Roman" w:hAnsi="Times New Roman" w:cs="Times New Roman"/>
                <w:sz w:val="24"/>
                <w:szCs w:val="24"/>
              </w:rPr>
            </w:pPr>
            <w:r w:rsidRPr="004E6CB1">
              <w:rPr>
                <w:rFonts w:ascii="Times New Roman" w:hAnsi="Times New Roman" w:cs="Times New Roman"/>
                <w:sz w:val="24"/>
                <w:szCs w:val="24"/>
              </w:rPr>
              <w:t>Water ISAC Threat Protection Act</w:t>
            </w:r>
          </w:p>
        </w:tc>
        <w:tc>
          <w:tcPr>
            <w:tcW w:w="3060" w:type="dxa"/>
            <w:tcMar/>
            <w:vAlign w:val="bottom"/>
          </w:tcPr>
          <w:p w:rsidRPr="004E6CB1" w:rsidR="00EC6F46" w:rsidP="00EC6F46" w:rsidRDefault="00EC6F46" w14:paraId="499AB808" w14:textId="5FA3C27A">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establish a program to increase drinking water and wastewater system threat preparedness and resilience, and for other purposes.</w:t>
            </w:r>
          </w:p>
        </w:tc>
        <w:tc>
          <w:tcPr>
            <w:tcW w:w="2250" w:type="dxa"/>
            <w:tcMar/>
            <w:vAlign w:val="bottom"/>
          </w:tcPr>
          <w:p w:rsidRPr="004E6CB1" w:rsidR="00EC6F46" w:rsidP="00EC6F46" w:rsidRDefault="00EC6F46" w14:paraId="4F92E6B1" w14:textId="79E06208">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Schakowsky, Janice D. [D-IL-9]</w:t>
            </w:r>
          </w:p>
        </w:tc>
        <w:tc>
          <w:tcPr>
            <w:tcW w:w="1980" w:type="dxa"/>
            <w:tcMar/>
            <w:vAlign w:val="bottom"/>
          </w:tcPr>
          <w:p w:rsidRPr="004E6CB1" w:rsidR="00EC6F46" w:rsidP="00EC6F46" w:rsidRDefault="00EC6F46" w14:paraId="51A901B2" w14:textId="507CF22E">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Transportation and Infrastructure; Energy and Commerce</w:t>
            </w:r>
          </w:p>
        </w:tc>
        <w:tc>
          <w:tcPr>
            <w:tcW w:w="2070" w:type="dxa"/>
            <w:tcMar/>
            <w:vAlign w:val="bottom"/>
          </w:tcPr>
          <w:p w:rsidRPr="004E6CB1" w:rsidR="00EC6F46" w:rsidP="00EC6F46" w:rsidRDefault="00EC6F46" w14:paraId="5BB2EAFF" w14:textId="2F173CDB">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Senate - 03/25/2025</w:t>
            </w:r>
          </w:p>
        </w:tc>
        <w:tc>
          <w:tcPr>
            <w:tcW w:w="1350" w:type="dxa"/>
            <w:tcMar/>
            <w:vAlign w:val="bottom"/>
          </w:tcPr>
          <w:p w:rsidRPr="004E6CB1" w:rsidR="00EC6F46" w:rsidP="00EC6F46" w:rsidRDefault="00EC6F46" w14:paraId="79EE1099" w14:textId="0DE064EB">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367E8A" w:rsidTr="15089380" w14:paraId="7ADEC964" w14:textId="77777777">
        <w:tc>
          <w:tcPr>
            <w:tcW w:w="1005" w:type="dxa"/>
            <w:tcMar/>
            <w:vAlign w:val="bottom"/>
          </w:tcPr>
          <w:p w:rsidRPr="004E6CB1" w:rsidR="00367E8A" w:rsidP="00EC6F46" w:rsidRDefault="00367E8A" w14:paraId="000ECF26" w14:textId="7918B249">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367E8A" w:rsidP="00EC6F46" w:rsidRDefault="00367E8A" w14:paraId="532D83C0" w14:textId="7DF61842">
            <w:pPr>
              <w:spacing w:line="276" w:lineRule="auto"/>
              <w:rPr>
                <w:rFonts w:ascii="Times New Roman" w:hAnsi="Times New Roman" w:cs="Times New Roman"/>
                <w:sz w:val="24"/>
                <w:szCs w:val="24"/>
              </w:rPr>
            </w:pPr>
            <w:hyperlink w:history="1" r:id="rId47">
              <w:r w:rsidRPr="004E6CB1">
                <w:rPr>
                  <w:rStyle w:val="Hyperlink"/>
                  <w:rFonts w:ascii="Times New Roman" w:hAnsi="Times New Roman" w:cs="Times New Roman"/>
                  <w:sz w:val="24"/>
                  <w:szCs w:val="24"/>
                </w:rPr>
                <w:t>H.R.2408</w:t>
              </w:r>
            </w:hyperlink>
          </w:p>
        </w:tc>
        <w:tc>
          <w:tcPr>
            <w:tcW w:w="2340" w:type="dxa"/>
            <w:tcMar/>
            <w:vAlign w:val="bottom"/>
          </w:tcPr>
          <w:p w:rsidRPr="004E6CB1" w:rsidR="00367E8A" w:rsidP="00EC6F46" w:rsidRDefault="00126558" w14:paraId="14243745" w14:textId="67656467">
            <w:pPr>
              <w:spacing w:line="276" w:lineRule="auto"/>
              <w:rPr>
                <w:rFonts w:ascii="Times New Roman" w:hAnsi="Times New Roman" w:cs="Times New Roman"/>
                <w:sz w:val="24"/>
                <w:szCs w:val="24"/>
              </w:rPr>
            </w:pPr>
            <w:r w:rsidRPr="004E6CB1">
              <w:rPr>
                <w:rFonts w:ascii="Times New Roman" w:hAnsi="Times New Roman" w:cs="Times New Roman"/>
                <w:sz w:val="24"/>
                <w:szCs w:val="24"/>
              </w:rPr>
              <w:t>Protecting Local Communities from Harmful Algal Blooms Act</w:t>
            </w:r>
          </w:p>
        </w:tc>
        <w:tc>
          <w:tcPr>
            <w:tcW w:w="3060" w:type="dxa"/>
            <w:tcMar/>
            <w:vAlign w:val="bottom"/>
          </w:tcPr>
          <w:p w:rsidRPr="004E6CB1" w:rsidR="00367E8A" w:rsidP="00EC6F46" w:rsidRDefault="00367E8A" w14:paraId="4C68FD00" w14:textId="5AD8E417">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amend the Robert T. Stafford Disaster Relief and Emergency Assistance Act to include algal blooms in the definition of a major disaster, and for other purposes.</w:t>
            </w:r>
          </w:p>
        </w:tc>
        <w:tc>
          <w:tcPr>
            <w:tcW w:w="2250" w:type="dxa"/>
            <w:tcMar/>
            <w:vAlign w:val="bottom"/>
          </w:tcPr>
          <w:p w:rsidRPr="004E6CB1" w:rsidR="00367E8A" w:rsidP="00EC6F46" w:rsidRDefault="00367E8A" w14:paraId="72BEC5E9" w14:textId="715DE345">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Buchanan, Vern [R-FL-16]; Rep. Soto, Darren [D-FL-9]</w:t>
            </w:r>
          </w:p>
        </w:tc>
        <w:tc>
          <w:tcPr>
            <w:tcW w:w="1980" w:type="dxa"/>
            <w:tcMar/>
            <w:vAlign w:val="bottom"/>
          </w:tcPr>
          <w:p w:rsidRPr="004E6CB1" w:rsidR="00367E8A" w:rsidP="00EC6F46" w:rsidRDefault="00367E8A" w14:paraId="1BBB5E7A" w14:textId="36B13861">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Transportation and Infrastructure</w:t>
            </w:r>
          </w:p>
        </w:tc>
        <w:tc>
          <w:tcPr>
            <w:tcW w:w="2070" w:type="dxa"/>
            <w:tcMar/>
            <w:vAlign w:val="bottom"/>
          </w:tcPr>
          <w:p w:rsidRPr="004E6CB1" w:rsidR="00367E8A" w:rsidP="00EC6F46" w:rsidRDefault="00367E8A" w14:paraId="7E243845" w14:textId="4B852EE5">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- 03/27/2025</w:t>
            </w:r>
          </w:p>
        </w:tc>
        <w:tc>
          <w:tcPr>
            <w:tcW w:w="1350" w:type="dxa"/>
            <w:tcMar/>
            <w:vAlign w:val="bottom"/>
          </w:tcPr>
          <w:p w:rsidRPr="004E6CB1" w:rsidR="00367E8A" w:rsidP="00EC6F46" w:rsidRDefault="00367E8A" w14:paraId="4E8FB9FC" w14:textId="393627AB">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D91D4C" w:rsidTr="15089380" w14:paraId="3C565840" w14:textId="77777777">
        <w:tc>
          <w:tcPr>
            <w:tcW w:w="1005" w:type="dxa"/>
            <w:tcMar/>
            <w:vAlign w:val="bottom"/>
          </w:tcPr>
          <w:p w:rsidRPr="004E6CB1" w:rsidR="00D91D4C" w:rsidP="00EC6F46" w:rsidRDefault="00D91D4C" w14:paraId="1E2D3115" w14:textId="104488EA">
            <w:pPr>
              <w:spacing w:line="276" w:lineRule="auto"/>
              <w:rPr>
                <w:rFonts w:ascii="Times New Roman" w:hAnsi="Times New Roman" w:cs="Times New Roman"/>
                <w:sz w:val="24"/>
                <w:szCs w:val="24"/>
              </w:rPr>
            </w:pPr>
            <w:r w:rsidRPr="004E6CB1">
              <w:rPr>
                <w:rFonts w:ascii="Times New Roman" w:hAnsi="Times New Roman" w:cs="Times New Roman"/>
                <w:sz w:val="24"/>
                <w:szCs w:val="24"/>
              </w:rPr>
              <w:t>House</w:t>
            </w:r>
          </w:p>
        </w:tc>
        <w:tc>
          <w:tcPr>
            <w:tcW w:w="1245" w:type="dxa"/>
            <w:tcMar/>
            <w:vAlign w:val="bottom"/>
          </w:tcPr>
          <w:p w:rsidRPr="004E6CB1" w:rsidR="00D91D4C" w:rsidP="00EC6F46" w:rsidRDefault="00D91D4C" w14:paraId="46C0AF05" w14:textId="0D9CCBE4">
            <w:pPr>
              <w:spacing w:line="276" w:lineRule="auto"/>
              <w:rPr>
                <w:rFonts w:ascii="Times New Roman" w:hAnsi="Times New Roman" w:cs="Times New Roman"/>
                <w:sz w:val="24"/>
                <w:szCs w:val="24"/>
              </w:rPr>
            </w:pPr>
            <w:hyperlink w:history="1" r:id="rId48">
              <w:r w:rsidRPr="004E6CB1">
                <w:rPr>
                  <w:rStyle w:val="Hyperlink"/>
                  <w:rFonts w:ascii="Times New Roman" w:hAnsi="Times New Roman" w:cs="Times New Roman"/>
                  <w:sz w:val="24"/>
                  <w:szCs w:val="24"/>
                </w:rPr>
                <w:t>H.R.2656</w:t>
              </w:r>
            </w:hyperlink>
          </w:p>
        </w:tc>
        <w:tc>
          <w:tcPr>
            <w:tcW w:w="2340" w:type="dxa"/>
            <w:tcMar/>
            <w:vAlign w:val="bottom"/>
          </w:tcPr>
          <w:p w:rsidRPr="004E6CB1" w:rsidR="00D91D4C" w:rsidP="00EC6F46" w:rsidRDefault="00D91D4C" w14:paraId="69073C17" w14:textId="3A80C638">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c>
          <w:tcPr>
            <w:tcW w:w="3060" w:type="dxa"/>
            <w:tcMar/>
            <w:vAlign w:val="bottom"/>
          </w:tcPr>
          <w:p w:rsidRPr="004E6CB1" w:rsidR="00D91D4C" w:rsidP="00EC6F46" w:rsidRDefault="00D91D4C" w14:paraId="55992010" w14:textId="53D2FE0C">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 xml:space="preserve">To amend the Safe Drinking Water Act to provide grants for nitrate and arsenic </w:t>
            </w:r>
            <w:r w:rsidRPr="004E6CB1">
              <w:rPr>
                <w:rFonts w:ascii="Times New Roman" w:hAnsi="Times New Roman" w:eastAsia="Times New Roman" w:cs="Times New Roman"/>
                <w:color w:val="000000"/>
                <w:kern w:val="0"/>
                <w:sz w:val="24"/>
                <w:szCs w:val="24"/>
                <w14:ligatures w14:val="none"/>
              </w:rPr>
              <w:lastRenderedPageBreak/>
              <w:t>reduction projects, and for other purposes.</w:t>
            </w:r>
          </w:p>
        </w:tc>
        <w:tc>
          <w:tcPr>
            <w:tcW w:w="2250" w:type="dxa"/>
            <w:tcMar/>
            <w:vAlign w:val="bottom"/>
          </w:tcPr>
          <w:p w:rsidRPr="004E6CB1" w:rsidR="00D91D4C" w:rsidP="00EC6F46" w:rsidRDefault="00D91D4C" w14:paraId="6E6FDA41" w14:textId="3B3435D5">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lastRenderedPageBreak/>
              <w:t>Rep. Torres, Norma J. [D-CA-35]; Rep. Valadao, David G. [R-CA-22]</w:t>
            </w:r>
          </w:p>
        </w:tc>
        <w:tc>
          <w:tcPr>
            <w:tcW w:w="1980" w:type="dxa"/>
            <w:tcMar/>
            <w:vAlign w:val="bottom"/>
          </w:tcPr>
          <w:p w:rsidRPr="004E6CB1" w:rsidR="00D91D4C" w:rsidP="00EC6F46" w:rsidRDefault="00D91D4C" w14:paraId="5414E4A6" w14:textId="4A4EDF52">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Energy and Commerce</w:t>
            </w:r>
          </w:p>
        </w:tc>
        <w:tc>
          <w:tcPr>
            <w:tcW w:w="2070" w:type="dxa"/>
            <w:tcMar/>
            <w:vAlign w:val="bottom"/>
          </w:tcPr>
          <w:p w:rsidRPr="004E6CB1" w:rsidR="00D91D4C" w:rsidP="00EC6F46" w:rsidRDefault="00D91D4C" w14:paraId="4094AA04" w14:textId="1B5AABAA">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- 04/03/2025</w:t>
            </w:r>
          </w:p>
        </w:tc>
        <w:tc>
          <w:tcPr>
            <w:tcW w:w="1350" w:type="dxa"/>
            <w:tcMar/>
            <w:vAlign w:val="bottom"/>
          </w:tcPr>
          <w:p w:rsidRPr="004E6CB1" w:rsidR="00D91D4C" w:rsidP="00EC6F46" w:rsidRDefault="00D91D4C" w14:paraId="224B4302" w14:textId="7DB439CF">
            <w:pPr>
              <w:spacing w:line="276" w:lineRule="auto"/>
              <w:rPr>
                <w:rFonts w:ascii="Times New Roman" w:hAnsi="Times New Roman" w:cs="Times New Roman"/>
                <w:sz w:val="24"/>
                <w:szCs w:val="24"/>
              </w:rPr>
            </w:pPr>
            <w:r w:rsidRPr="004E6CB1">
              <w:rPr>
                <w:rFonts w:ascii="Times New Roman" w:hAnsi="Times New Roman" w:cs="Times New Roman"/>
                <w:sz w:val="24"/>
                <w:szCs w:val="24"/>
              </w:rPr>
              <w:t>N/A</w:t>
            </w:r>
          </w:p>
        </w:tc>
      </w:tr>
      <w:tr w:rsidRPr="004E6CB1" w:rsidR="004E6CB1" w:rsidTr="15089380" w14:paraId="5929FF3C" w14:textId="77777777">
        <w:tc>
          <w:tcPr>
            <w:tcW w:w="1005" w:type="dxa"/>
            <w:tcMar/>
            <w:vAlign w:val="bottom"/>
          </w:tcPr>
          <w:p w:rsidRPr="004E6CB1" w:rsidR="004E6CB1" w:rsidP="00EC6F46" w:rsidRDefault="004E6CB1" w14:paraId="3798B028" w14:textId="3DED234A">
            <w:pPr>
              <w:spacing w:line="276" w:lineRule="auto"/>
              <w:rPr>
                <w:rFonts w:ascii="Times New Roman" w:hAnsi="Times New Roman" w:cs="Times New Roman"/>
                <w:sz w:val="24"/>
                <w:szCs w:val="24"/>
              </w:rPr>
            </w:pPr>
            <w:r w:rsidRPr="004E6CB1">
              <w:rPr>
                <w:rFonts w:ascii="Times New Roman" w:hAnsi="Times New Roman" w:cs="Times New Roman"/>
                <w:sz w:val="24"/>
                <w:szCs w:val="24"/>
              </w:rPr>
              <w:t>Senate</w:t>
            </w:r>
          </w:p>
        </w:tc>
        <w:tc>
          <w:tcPr>
            <w:tcW w:w="1245" w:type="dxa"/>
            <w:tcMar/>
            <w:vAlign w:val="bottom"/>
          </w:tcPr>
          <w:p w:rsidRPr="004E6CB1" w:rsidR="004E6CB1" w:rsidP="00EC6F46" w:rsidRDefault="004E6CB1" w14:paraId="77AAB70F" w14:textId="5DAA7093">
            <w:pPr>
              <w:spacing w:line="276" w:lineRule="auto"/>
              <w:rPr>
                <w:rFonts w:ascii="Times New Roman" w:hAnsi="Times New Roman" w:cs="Times New Roman"/>
                <w:sz w:val="24"/>
                <w:szCs w:val="24"/>
              </w:rPr>
            </w:pPr>
            <w:hyperlink w:history="1" r:id="rId49">
              <w:r w:rsidRPr="004E6CB1">
                <w:rPr>
                  <w:rStyle w:val="Hyperlink"/>
                  <w:rFonts w:ascii="Times New Roman" w:hAnsi="Times New Roman" w:cs="Times New Roman"/>
                  <w:sz w:val="24"/>
                  <w:szCs w:val="24"/>
                </w:rPr>
                <w:t>S.1324</w:t>
              </w:r>
            </w:hyperlink>
          </w:p>
        </w:tc>
        <w:tc>
          <w:tcPr>
            <w:tcW w:w="2340" w:type="dxa"/>
            <w:tcMar/>
            <w:vAlign w:val="bottom"/>
          </w:tcPr>
          <w:p w:rsidRPr="004E6CB1" w:rsidR="004E6CB1" w:rsidP="00EC6F46" w:rsidRDefault="004E6CB1" w14:paraId="6B3DB40E" w14:textId="7181CD2A">
            <w:pPr>
              <w:spacing w:line="276" w:lineRule="auto"/>
              <w:rPr>
                <w:rFonts w:ascii="Times New Roman" w:hAnsi="Times New Roman" w:cs="Times New Roman"/>
                <w:sz w:val="24"/>
                <w:szCs w:val="24"/>
              </w:rPr>
            </w:pPr>
            <w:r>
              <w:rPr>
                <w:rFonts w:ascii="Times New Roman" w:hAnsi="Times New Roman" w:cs="Times New Roman"/>
                <w:sz w:val="24"/>
                <w:szCs w:val="24"/>
              </w:rPr>
              <w:t>N/A</w:t>
            </w:r>
          </w:p>
        </w:tc>
        <w:tc>
          <w:tcPr>
            <w:tcW w:w="3060" w:type="dxa"/>
            <w:tcMar/>
            <w:vAlign w:val="bottom"/>
          </w:tcPr>
          <w:p w:rsidRPr="004E6CB1" w:rsidR="004E6CB1" w:rsidP="00EC6F46" w:rsidRDefault="004E6CB1" w14:paraId="393175CC" w14:textId="14364361">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A bill to amend the Safe Drinking Water Act to modify eligibility for the State response to contaminants program, and for other purposes.</w:t>
            </w:r>
          </w:p>
        </w:tc>
        <w:tc>
          <w:tcPr>
            <w:tcW w:w="2250" w:type="dxa"/>
            <w:tcMar/>
            <w:vAlign w:val="bottom"/>
          </w:tcPr>
          <w:p w:rsidRPr="004E6CB1" w:rsidR="004E6CB1" w:rsidP="00EC6F46" w:rsidRDefault="004E6CB1" w14:paraId="3980DE90" w14:textId="773F24AF">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Sen. Shaheen, Jeanne [D-NH] +4</w:t>
            </w:r>
          </w:p>
        </w:tc>
        <w:tc>
          <w:tcPr>
            <w:tcW w:w="1980" w:type="dxa"/>
            <w:tcMar/>
            <w:vAlign w:val="bottom"/>
          </w:tcPr>
          <w:p w:rsidRPr="004E6CB1" w:rsidR="004E6CB1" w:rsidP="00EC6F46" w:rsidRDefault="004E6CB1" w14:paraId="1FE710C8" w14:textId="0846A92E">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Environment and Public Works</w:t>
            </w:r>
          </w:p>
        </w:tc>
        <w:tc>
          <w:tcPr>
            <w:tcW w:w="2070" w:type="dxa"/>
            <w:tcMar/>
            <w:vAlign w:val="bottom"/>
          </w:tcPr>
          <w:p w:rsidRPr="004E6CB1" w:rsidR="004E6CB1" w:rsidP="00EC6F46" w:rsidRDefault="004E6CB1" w14:paraId="7E7B93A8" w14:textId="179A62D9">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Senate - 04/08/2025</w:t>
            </w:r>
          </w:p>
        </w:tc>
        <w:tc>
          <w:tcPr>
            <w:tcW w:w="1350" w:type="dxa"/>
            <w:tcMar/>
            <w:vAlign w:val="bottom"/>
          </w:tcPr>
          <w:p w:rsidRPr="004E6CB1" w:rsidR="004E6CB1" w:rsidP="00EC6F46" w:rsidRDefault="004E6CB1" w14:paraId="65DC8D6A" w14:textId="4AB11763">
            <w:pPr>
              <w:spacing w:line="276" w:lineRule="auto"/>
              <w:rPr>
                <w:rFonts w:ascii="Times New Roman" w:hAnsi="Times New Roman" w:cs="Times New Roman"/>
                <w:sz w:val="24"/>
                <w:szCs w:val="24"/>
              </w:rPr>
            </w:pPr>
            <w:r>
              <w:rPr>
                <w:rFonts w:ascii="Times New Roman" w:hAnsi="Times New Roman" w:cs="Times New Roman"/>
                <w:sz w:val="24"/>
                <w:szCs w:val="24"/>
              </w:rPr>
              <w:t>N/A</w:t>
            </w:r>
          </w:p>
        </w:tc>
      </w:tr>
      <w:tr w:rsidRPr="004E6CB1" w:rsidR="004E6CB1" w:rsidTr="15089380" w14:paraId="5CDD55CE" w14:textId="77777777">
        <w:tc>
          <w:tcPr>
            <w:tcW w:w="1005" w:type="dxa"/>
            <w:tcMar/>
            <w:vAlign w:val="bottom"/>
          </w:tcPr>
          <w:p w:rsidRPr="004E6CB1" w:rsidR="004E6CB1" w:rsidP="00EC6F46" w:rsidRDefault="004E6CB1" w14:paraId="03D13F43" w14:textId="786B197E">
            <w:pPr>
              <w:spacing w:line="276" w:lineRule="auto"/>
              <w:rPr>
                <w:rFonts w:ascii="Times New Roman" w:hAnsi="Times New Roman" w:cs="Times New Roman"/>
                <w:sz w:val="24"/>
                <w:szCs w:val="24"/>
              </w:rPr>
            </w:pPr>
            <w:r>
              <w:rPr>
                <w:rFonts w:ascii="Times New Roman" w:hAnsi="Times New Roman" w:cs="Times New Roman"/>
                <w:sz w:val="24"/>
                <w:szCs w:val="24"/>
              </w:rPr>
              <w:t>House</w:t>
            </w:r>
          </w:p>
        </w:tc>
        <w:tc>
          <w:tcPr>
            <w:tcW w:w="1245" w:type="dxa"/>
            <w:tcMar/>
            <w:vAlign w:val="bottom"/>
          </w:tcPr>
          <w:p w:rsidRPr="004E6CB1" w:rsidR="004E6CB1" w:rsidP="00EC6F46" w:rsidRDefault="004E6CB1" w14:paraId="0D748F10" w14:textId="673A1E62">
            <w:pPr>
              <w:spacing w:line="276" w:lineRule="auto"/>
              <w:rPr>
                <w:rFonts w:ascii="Times New Roman" w:hAnsi="Times New Roman" w:cs="Times New Roman"/>
                <w:sz w:val="24"/>
                <w:szCs w:val="24"/>
              </w:rPr>
            </w:pPr>
            <w:hyperlink w:history="1" r:id="rId50">
              <w:r w:rsidRPr="004E6CB1">
                <w:rPr>
                  <w:rStyle w:val="Hyperlink"/>
                  <w:rFonts w:ascii="Times New Roman" w:hAnsi="Times New Roman" w:cs="Times New Roman"/>
                  <w:sz w:val="24"/>
                  <w:szCs w:val="24"/>
                </w:rPr>
                <w:t>H.R.2731</w:t>
              </w:r>
            </w:hyperlink>
          </w:p>
        </w:tc>
        <w:tc>
          <w:tcPr>
            <w:tcW w:w="2340" w:type="dxa"/>
            <w:tcMar/>
            <w:vAlign w:val="bottom"/>
          </w:tcPr>
          <w:p w:rsidRPr="004E6CB1" w:rsidR="004E6CB1" w:rsidP="00EC6F46" w:rsidRDefault="004E6CB1" w14:paraId="4BA1023F" w14:textId="77128C9A">
            <w:pPr>
              <w:spacing w:line="276" w:lineRule="auto"/>
              <w:rPr>
                <w:rFonts w:ascii="Times New Roman" w:hAnsi="Times New Roman" w:cs="Times New Roman"/>
                <w:sz w:val="24"/>
                <w:szCs w:val="24"/>
              </w:rPr>
            </w:pPr>
            <w:r>
              <w:rPr>
                <w:rFonts w:ascii="Times New Roman" w:hAnsi="Times New Roman" w:cs="Times New Roman"/>
                <w:sz w:val="24"/>
                <w:szCs w:val="24"/>
              </w:rPr>
              <w:t>N/A</w:t>
            </w:r>
          </w:p>
        </w:tc>
        <w:tc>
          <w:tcPr>
            <w:tcW w:w="3060" w:type="dxa"/>
            <w:tcMar/>
            <w:vAlign w:val="bottom"/>
          </w:tcPr>
          <w:p w:rsidRPr="004E6CB1" w:rsidR="004E6CB1" w:rsidP="00EC6F46" w:rsidRDefault="004E6CB1" w14:paraId="7AE015E2" w14:textId="62A2C0C8">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To direct the Administrator of the National Oceanic and Atmospheric Administration to conduct high-resolution surveying and mapping of the lakebeds of the Great Lakes, and for other purposes.</w:t>
            </w:r>
          </w:p>
        </w:tc>
        <w:tc>
          <w:tcPr>
            <w:tcW w:w="2250" w:type="dxa"/>
            <w:tcMar/>
            <w:vAlign w:val="bottom"/>
          </w:tcPr>
          <w:p w:rsidRPr="004E6CB1" w:rsidR="004E6CB1" w:rsidP="00EC6F46" w:rsidRDefault="004E6CB1" w14:paraId="01B467A1" w14:textId="44F56F48">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Rep. McClain, Lisa C. [R-MI-9] +9</w:t>
            </w:r>
          </w:p>
        </w:tc>
        <w:tc>
          <w:tcPr>
            <w:tcW w:w="1980" w:type="dxa"/>
            <w:tcMar/>
            <w:vAlign w:val="bottom"/>
          </w:tcPr>
          <w:p w:rsidRPr="004E6CB1" w:rsidR="004E6CB1" w:rsidP="00EC6F46" w:rsidRDefault="004E6CB1" w14:paraId="00F84DF4" w14:textId="4F07D1FD">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Natural Resources</w:t>
            </w:r>
          </w:p>
        </w:tc>
        <w:tc>
          <w:tcPr>
            <w:tcW w:w="2070" w:type="dxa"/>
            <w:tcMar/>
            <w:vAlign w:val="bottom"/>
          </w:tcPr>
          <w:p w:rsidRPr="004E6CB1" w:rsidR="004E6CB1" w:rsidP="00EC6F46" w:rsidRDefault="004E6CB1" w14:paraId="50D3418A" w14:textId="47DBCDD4">
            <w:pPr>
              <w:spacing w:line="276" w:lineRule="auto"/>
              <w:rPr>
                <w:rFonts w:ascii="Times New Roman" w:hAnsi="Times New Roman" w:eastAsia="Times New Roman" w:cs="Times New Roman"/>
                <w:color w:val="000000"/>
                <w:kern w:val="0"/>
                <w:sz w:val="24"/>
                <w:szCs w:val="24"/>
                <w14:ligatures w14:val="none"/>
              </w:rPr>
            </w:pPr>
            <w:r w:rsidRPr="004E6CB1">
              <w:rPr>
                <w:rFonts w:ascii="Times New Roman" w:hAnsi="Times New Roman" w:eastAsia="Times New Roman" w:cs="Times New Roman"/>
                <w:color w:val="000000"/>
                <w:kern w:val="0"/>
                <w:sz w:val="24"/>
                <w:szCs w:val="24"/>
                <w14:ligatures w14:val="none"/>
              </w:rPr>
              <w:t>Introduced in House - 04/08/2025</w:t>
            </w:r>
          </w:p>
        </w:tc>
        <w:tc>
          <w:tcPr>
            <w:tcW w:w="1350" w:type="dxa"/>
            <w:tcMar/>
            <w:vAlign w:val="bottom"/>
          </w:tcPr>
          <w:p w:rsidRPr="004E6CB1" w:rsidR="004E6CB1" w:rsidP="00EC6F46" w:rsidRDefault="004E6CB1" w14:paraId="538628F0" w14:textId="355EA464">
            <w:pPr>
              <w:spacing w:line="276" w:lineRule="auto"/>
              <w:rPr>
                <w:rFonts w:ascii="Times New Roman" w:hAnsi="Times New Roman" w:cs="Times New Roman"/>
                <w:sz w:val="24"/>
                <w:szCs w:val="24"/>
              </w:rPr>
            </w:pPr>
            <w:r>
              <w:rPr>
                <w:rFonts w:ascii="Times New Roman" w:hAnsi="Times New Roman" w:cs="Times New Roman"/>
                <w:sz w:val="24"/>
                <w:szCs w:val="24"/>
              </w:rPr>
              <w:t>N/A</w:t>
            </w:r>
          </w:p>
        </w:tc>
      </w:tr>
      <w:tr w:rsidRPr="004E6CB1" w:rsidR="005D08B4" w:rsidTr="15089380" w14:paraId="1F444B99" w14:textId="77777777">
        <w:tc>
          <w:tcPr>
            <w:tcW w:w="1005" w:type="dxa"/>
            <w:tcMar/>
            <w:vAlign w:val="bottom"/>
          </w:tcPr>
          <w:p w:rsidR="005D08B4" w:rsidP="00EC6F46" w:rsidRDefault="005D08B4" w14:paraId="7AE6407F" w14:textId="51EA2070">
            <w:pPr>
              <w:spacing w:line="276" w:lineRule="auto"/>
              <w:rPr>
                <w:rFonts w:ascii="Times New Roman" w:hAnsi="Times New Roman" w:cs="Times New Roman"/>
                <w:sz w:val="24"/>
                <w:szCs w:val="24"/>
              </w:rPr>
            </w:pPr>
            <w:r>
              <w:rPr>
                <w:rFonts w:ascii="Times New Roman" w:hAnsi="Times New Roman" w:cs="Times New Roman"/>
                <w:sz w:val="24"/>
                <w:szCs w:val="24"/>
              </w:rPr>
              <w:t>House</w:t>
            </w:r>
          </w:p>
        </w:tc>
        <w:tc>
          <w:tcPr>
            <w:tcW w:w="1245" w:type="dxa"/>
            <w:tcMar/>
            <w:vAlign w:val="bottom"/>
          </w:tcPr>
          <w:p w:rsidRPr="005D08B4" w:rsidR="005D08B4" w:rsidP="00EC6F46" w:rsidRDefault="005D08B4" w14:paraId="6E453D9F" w14:textId="099CF032">
            <w:pPr>
              <w:spacing w:line="276" w:lineRule="auto"/>
              <w:rPr>
                <w:rFonts w:ascii="Times New Roman" w:hAnsi="Times New Roman" w:cs="Times New Roman"/>
                <w:sz w:val="24"/>
                <w:szCs w:val="24"/>
              </w:rPr>
            </w:pPr>
            <w:hyperlink w:history="1" r:id="rId51">
              <w:r w:rsidRPr="005D08B4">
                <w:rPr>
                  <w:rStyle w:val="Hyperlink"/>
                  <w:rFonts w:ascii="Times New Roman" w:hAnsi="Times New Roman" w:cs="Times New Roman"/>
                  <w:sz w:val="24"/>
                  <w:szCs w:val="24"/>
                </w:rPr>
                <w:t>H.R.2856</w:t>
              </w:r>
            </w:hyperlink>
          </w:p>
        </w:tc>
        <w:tc>
          <w:tcPr>
            <w:tcW w:w="2340" w:type="dxa"/>
            <w:tcMar/>
            <w:vAlign w:val="bottom"/>
          </w:tcPr>
          <w:p w:rsidR="005D08B4" w:rsidP="00EC6F46" w:rsidRDefault="005D08B4" w14:paraId="7159F5C5" w14:textId="35D3933F">
            <w:pPr>
              <w:spacing w:line="276" w:lineRule="auto"/>
              <w:rPr>
                <w:rFonts w:ascii="Times New Roman" w:hAnsi="Times New Roman" w:cs="Times New Roman"/>
                <w:sz w:val="24"/>
                <w:szCs w:val="24"/>
              </w:rPr>
            </w:pPr>
            <w:r>
              <w:rPr>
                <w:rFonts w:ascii="Times New Roman" w:hAnsi="Times New Roman" w:cs="Times New Roman"/>
                <w:sz w:val="24"/>
                <w:szCs w:val="24"/>
              </w:rPr>
              <w:t>N/A</w:t>
            </w:r>
          </w:p>
        </w:tc>
        <w:tc>
          <w:tcPr>
            <w:tcW w:w="3060" w:type="dxa"/>
            <w:tcMar/>
            <w:vAlign w:val="bottom"/>
          </w:tcPr>
          <w:p w:rsidRPr="004E6CB1" w:rsidR="005D08B4" w:rsidP="00EC6F46" w:rsidRDefault="005D08B4" w14:paraId="23366DE5" w14:textId="63C38B2C">
            <w:pPr>
              <w:spacing w:line="276" w:lineRule="auto"/>
              <w:rPr>
                <w:rFonts w:ascii="Times New Roman" w:hAnsi="Times New Roman" w:eastAsia="Times New Roman" w:cs="Times New Roman"/>
                <w:color w:val="000000"/>
                <w:kern w:val="0"/>
                <w:sz w:val="24"/>
                <w:szCs w:val="24"/>
                <w14:ligatures w14:val="none"/>
              </w:rPr>
            </w:pPr>
            <w:r w:rsidRPr="005D08B4">
              <w:rPr>
                <w:rFonts w:ascii="Times New Roman" w:hAnsi="Times New Roman" w:eastAsia="Times New Roman" w:cs="Times New Roman"/>
                <w:color w:val="000000"/>
                <w:kern w:val="0"/>
                <w:sz w:val="24"/>
                <w:szCs w:val="24"/>
                <w14:ligatures w14:val="none"/>
              </w:rPr>
              <w:t>To limit the impoundment, transfer, or reprogramming of certain Federal funds made available to the National Oceanic and Atmospheric Administration, and for other purposes.</w:t>
            </w:r>
          </w:p>
        </w:tc>
        <w:tc>
          <w:tcPr>
            <w:tcW w:w="2250" w:type="dxa"/>
            <w:tcMar/>
            <w:vAlign w:val="bottom"/>
          </w:tcPr>
          <w:p w:rsidRPr="004E6CB1" w:rsidR="005D08B4" w:rsidP="00EC6F46" w:rsidRDefault="005D08B4" w14:paraId="7A22B03F" w14:textId="61D71CA6">
            <w:pPr>
              <w:spacing w:line="276" w:lineRule="auto"/>
              <w:rPr>
                <w:rFonts w:ascii="Times New Roman" w:hAnsi="Times New Roman" w:eastAsia="Times New Roman" w:cs="Times New Roman"/>
                <w:color w:val="000000"/>
                <w:kern w:val="0"/>
                <w:sz w:val="24"/>
                <w:szCs w:val="24"/>
                <w14:ligatures w14:val="none"/>
              </w:rPr>
            </w:pPr>
            <w:r w:rsidRPr="005D08B4">
              <w:rPr>
                <w:rFonts w:ascii="Times New Roman" w:hAnsi="Times New Roman" w:eastAsia="Times New Roman" w:cs="Times New Roman"/>
                <w:color w:val="000000"/>
                <w:kern w:val="0"/>
                <w:sz w:val="24"/>
                <w:szCs w:val="24"/>
                <w14:ligatures w14:val="none"/>
              </w:rPr>
              <w:t>Rep. Kennedy, Timothy M. [D-NY-26] +9</w:t>
            </w:r>
          </w:p>
        </w:tc>
        <w:tc>
          <w:tcPr>
            <w:tcW w:w="1980" w:type="dxa"/>
            <w:tcMar/>
            <w:vAlign w:val="bottom"/>
          </w:tcPr>
          <w:p w:rsidRPr="004E6CB1" w:rsidR="005D08B4" w:rsidP="00EC6F46" w:rsidRDefault="005D08B4" w14:paraId="1FD05AB9" w14:textId="41CB9B5B">
            <w:pPr>
              <w:spacing w:line="276" w:lineRule="auto"/>
              <w:rPr>
                <w:rFonts w:ascii="Times New Roman" w:hAnsi="Times New Roman" w:eastAsia="Times New Roman" w:cs="Times New Roman"/>
                <w:color w:val="000000"/>
                <w:kern w:val="0"/>
                <w:sz w:val="24"/>
                <w:szCs w:val="24"/>
                <w14:ligatures w14:val="none"/>
              </w:rPr>
            </w:pPr>
            <w:r w:rsidRPr="005D08B4">
              <w:rPr>
                <w:rFonts w:ascii="Times New Roman" w:hAnsi="Times New Roman" w:eastAsia="Times New Roman" w:cs="Times New Roman"/>
                <w:color w:val="000000"/>
                <w:kern w:val="0"/>
                <w:sz w:val="24"/>
                <w:szCs w:val="24"/>
                <w14:ligatures w14:val="none"/>
              </w:rPr>
              <w:t>Science, Space, and Technology; Natural Resources</w:t>
            </w:r>
          </w:p>
        </w:tc>
        <w:tc>
          <w:tcPr>
            <w:tcW w:w="2070" w:type="dxa"/>
            <w:tcMar/>
            <w:vAlign w:val="bottom"/>
          </w:tcPr>
          <w:p w:rsidRPr="004E6CB1" w:rsidR="005D08B4" w:rsidP="00EC6F46" w:rsidRDefault="005D08B4" w14:paraId="17352C2C" w14:textId="1E64F984">
            <w:pPr>
              <w:spacing w:line="276" w:lineRule="auto"/>
              <w:rPr>
                <w:rFonts w:ascii="Times New Roman" w:hAnsi="Times New Roman" w:eastAsia="Times New Roman" w:cs="Times New Roman"/>
                <w:color w:val="000000"/>
                <w:kern w:val="0"/>
                <w:sz w:val="24"/>
                <w:szCs w:val="24"/>
                <w14:ligatures w14:val="none"/>
              </w:rPr>
            </w:pPr>
            <w:r w:rsidRPr="005D08B4">
              <w:rPr>
                <w:rFonts w:ascii="Times New Roman" w:hAnsi="Times New Roman" w:eastAsia="Times New Roman" w:cs="Times New Roman"/>
                <w:color w:val="000000"/>
                <w:kern w:val="0"/>
                <w:sz w:val="24"/>
                <w:szCs w:val="24"/>
                <w14:ligatures w14:val="none"/>
              </w:rPr>
              <w:t>Introduced in House - 04/10/2025</w:t>
            </w:r>
          </w:p>
        </w:tc>
        <w:tc>
          <w:tcPr>
            <w:tcW w:w="1350" w:type="dxa"/>
            <w:tcMar/>
            <w:vAlign w:val="bottom"/>
          </w:tcPr>
          <w:p w:rsidR="005D08B4" w:rsidP="00EC6F46" w:rsidRDefault="005D08B4" w14:paraId="6DEC59F7" w14:textId="3194D166">
            <w:pPr>
              <w:spacing w:line="276" w:lineRule="auto"/>
              <w:rPr>
                <w:rFonts w:ascii="Times New Roman" w:hAnsi="Times New Roman" w:cs="Times New Roman"/>
                <w:sz w:val="24"/>
                <w:szCs w:val="24"/>
              </w:rPr>
            </w:pPr>
            <w:r>
              <w:rPr>
                <w:rFonts w:ascii="Times New Roman" w:hAnsi="Times New Roman" w:cs="Times New Roman"/>
                <w:sz w:val="24"/>
                <w:szCs w:val="24"/>
              </w:rPr>
              <w:t>N/A</w:t>
            </w:r>
          </w:p>
        </w:tc>
      </w:tr>
    </w:tbl>
    <w:p w:rsidRPr="004E6CB1" w:rsidR="00BA4554" w:rsidP="00EC6F46" w:rsidRDefault="00BA4554" w14:paraId="5181DB4D" w14:textId="3659231C">
      <w:pPr>
        <w:spacing w:line="276" w:lineRule="auto"/>
        <w:rPr>
          <w:rFonts w:ascii="Times New Roman" w:hAnsi="Times New Roman" w:cs="Times New Roman"/>
          <w:sz w:val="24"/>
          <w:szCs w:val="24"/>
        </w:rPr>
      </w:pPr>
    </w:p>
    <w:sectPr w:rsidRPr="004E6CB1" w:rsidR="00BA4554" w:rsidSect="00DA49D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DF"/>
    <w:rsid w:val="00006155"/>
    <w:rsid w:val="000115D9"/>
    <w:rsid w:val="00031C76"/>
    <w:rsid w:val="00053FE2"/>
    <w:rsid w:val="00121707"/>
    <w:rsid w:val="00126558"/>
    <w:rsid w:val="00156825"/>
    <w:rsid w:val="00171082"/>
    <w:rsid w:val="001A56E9"/>
    <w:rsid w:val="001B48DA"/>
    <w:rsid w:val="002258B3"/>
    <w:rsid w:val="002368DC"/>
    <w:rsid w:val="0024366D"/>
    <w:rsid w:val="00251040"/>
    <w:rsid w:val="00272461"/>
    <w:rsid w:val="00314F0B"/>
    <w:rsid w:val="00330A26"/>
    <w:rsid w:val="00336F31"/>
    <w:rsid w:val="003535BD"/>
    <w:rsid w:val="00367E8A"/>
    <w:rsid w:val="00377301"/>
    <w:rsid w:val="003915AA"/>
    <w:rsid w:val="003C22F3"/>
    <w:rsid w:val="004267F3"/>
    <w:rsid w:val="0045285B"/>
    <w:rsid w:val="0048694C"/>
    <w:rsid w:val="004C40DC"/>
    <w:rsid w:val="004C61DF"/>
    <w:rsid w:val="004E6CB1"/>
    <w:rsid w:val="004F101D"/>
    <w:rsid w:val="00523673"/>
    <w:rsid w:val="00565CB2"/>
    <w:rsid w:val="005B2172"/>
    <w:rsid w:val="005D08B4"/>
    <w:rsid w:val="005D69BB"/>
    <w:rsid w:val="005F6A3F"/>
    <w:rsid w:val="00633E97"/>
    <w:rsid w:val="00642898"/>
    <w:rsid w:val="006C7C7E"/>
    <w:rsid w:val="006F0D18"/>
    <w:rsid w:val="00727AE9"/>
    <w:rsid w:val="0074523C"/>
    <w:rsid w:val="0076675E"/>
    <w:rsid w:val="00772B12"/>
    <w:rsid w:val="00775907"/>
    <w:rsid w:val="007B38D7"/>
    <w:rsid w:val="007C0E8E"/>
    <w:rsid w:val="007D59A0"/>
    <w:rsid w:val="007E15B7"/>
    <w:rsid w:val="007F1B4A"/>
    <w:rsid w:val="008405CF"/>
    <w:rsid w:val="008747B2"/>
    <w:rsid w:val="008B1831"/>
    <w:rsid w:val="009213D8"/>
    <w:rsid w:val="009740A9"/>
    <w:rsid w:val="009B6539"/>
    <w:rsid w:val="00A23D35"/>
    <w:rsid w:val="00A65BCC"/>
    <w:rsid w:val="00A847D6"/>
    <w:rsid w:val="00AA513A"/>
    <w:rsid w:val="00AD1E49"/>
    <w:rsid w:val="00B06C9A"/>
    <w:rsid w:val="00B15AE1"/>
    <w:rsid w:val="00B26054"/>
    <w:rsid w:val="00B428FB"/>
    <w:rsid w:val="00B544A8"/>
    <w:rsid w:val="00B55E1D"/>
    <w:rsid w:val="00B86FE3"/>
    <w:rsid w:val="00B87E5F"/>
    <w:rsid w:val="00BA4554"/>
    <w:rsid w:val="00BC09B2"/>
    <w:rsid w:val="00C40CFB"/>
    <w:rsid w:val="00C54BF9"/>
    <w:rsid w:val="00C67A76"/>
    <w:rsid w:val="00CA0B0F"/>
    <w:rsid w:val="00CA4BA2"/>
    <w:rsid w:val="00CC0744"/>
    <w:rsid w:val="00D30276"/>
    <w:rsid w:val="00D337D2"/>
    <w:rsid w:val="00D65903"/>
    <w:rsid w:val="00D91D4C"/>
    <w:rsid w:val="00DA49DF"/>
    <w:rsid w:val="00E27C9F"/>
    <w:rsid w:val="00E31B79"/>
    <w:rsid w:val="00EA7B66"/>
    <w:rsid w:val="00EB6B63"/>
    <w:rsid w:val="00EC6F46"/>
    <w:rsid w:val="00F22F42"/>
    <w:rsid w:val="0B685F2C"/>
    <w:rsid w:val="15089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4744A"/>
  <w15:chartTrackingRefBased/>
  <w15:docId w15:val="{84A4EBD4-6DCF-49C7-BA5A-D9A84761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49D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9D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9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49D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DA49D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DA49D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A49D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A49D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A49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49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49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49DF"/>
    <w:rPr>
      <w:rFonts w:eastAsiaTheme="majorEastAsia" w:cstheme="majorBidi"/>
      <w:color w:val="272727" w:themeColor="text1" w:themeTint="D8"/>
    </w:rPr>
  </w:style>
  <w:style w:type="paragraph" w:styleId="Title">
    <w:name w:val="Title"/>
    <w:basedOn w:val="Normal"/>
    <w:next w:val="Normal"/>
    <w:link w:val="TitleChar"/>
    <w:uiPriority w:val="10"/>
    <w:qFormat/>
    <w:rsid w:val="00DA49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49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49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4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9DF"/>
    <w:pPr>
      <w:spacing w:before="160"/>
      <w:jc w:val="center"/>
    </w:pPr>
    <w:rPr>
      <w:i/>
      <w:iCs/>
      <w:color w:val="404040" w:themeColor="text1" w:themeTint="BF"/>
    </w:rPr>
  </w:style>
  <w:style w:type="character" w:styleId="QuoteChar" w:customStyle="1">
    <w:name w:val="Quote Char"/>
    <w:basedOn w:val="DefaultParagraphFont"/>
    <w:link w:val="Quote"/>
    <w:uiPriority w:val="29"/>
    <w:rsid w:val="00DA49DF"/>
    <w:rPr>
      <w:i/>
      <w:iCs/>
      <w:color w:val="404040" w:themeColor="text1" w:themeTint="BF"/>
    </w:rPr>
  </w:style>
  <w:style w:type="paragraph" w:styleId="ListParagraph">
    <w:name w:val="List Paragraph"/>
    <w:basedOn w:val="Normal"/>
    <w:uiPriority w:val="34"/>
    <w:qFormat/>
    <w:rsid w:val="00DA49DF"/>
    <w:pPr>
      <w:ind w:left="720"/>
      <w:contextualSpacing/>
    </w:pPr>
  </w:style>
  <w:style w:type="character" w:styleId="IntenseEmphasis">
    <w:name w:val="Intense Emphasis"/>
    <w:basedOn w:val="DefaultParagraphFont"/>
    <w:uiPriority w:val="21"/>
    <w:qFormat/>
    <w:rsid w:val="00DA49DF"/>
    <w:rPr>
      <w:i/>
      <w:iCs/>
      <w:color w:val="2F5496" w:themeColor="accent1" w:themeShade="BF"/>
    </w:rPr>
  </w:style>
  <w:style w:type="paragraph" w:styleId="IntenseQuote">
    <w:name w:val="Intense Quote"/>
    <w:basedOn w:val="Normal"/>
    <w:next w:val="Normal"/>
    <w:link w:val="IntenseQuoteChar"/>
    <w:uiPriority w:val="30"/>
    <w:qFormat/>
    <w:rsid w:val="00DA49D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A49DF"/>
    <w:rPr>
      <w:i/>
      <w:iCs/>
      <w:color w:val="2F5496" w:themeColor="accent1" w:themeShade="BF"/>
    </w:rPr>
  </w:style>
  <w:style w:type="character" w:styleId="IntenseReference">
    <w:name w:val="Intense Reference"/>
    <w:basedOn w:val="DefaultParagraphFont"/>
    <w:uiPriority w:val="32"/>
    <w:qFormat/>
    <w:rsid w:val="00DA49DF"/>
    <w:rPr>
      <w:b/>
      <w:bCs/>
      <w:smallCaps/>
      <w:color w:val="2F5496" w:themeColor="accent1" w:themeShade="BF"/>
      <w:spacing w:val="5"/>
    </w:rPr>
  </w:style>
  <w:style w:type="table" w:styleId="TableGrid">
    <w:name w:val="Table Grid"/>
    <w:basedOn w:val="TableNormal"/>
    <w:uiPriority w:val="39"/>
    <w:rsid w:val="00DA49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6675E"/>
    <w:rPr>
      <w:color w:val="0563C1" w:themeColor="hyperlink"/>
      <w:u w:val="single"/>
    </w:rPr>
  </w:style>
  <w:style w:type="character" w:styleId="UnresolvedMention">
    <w:name w:val="Unresolved Mention"/>
    <w:basedOn w:val="DefaultParagraphFont"/>
    <w:uiPriority w:val="99"/>
    <w:semiHidden/>
    <w:unhideWhenUsed/>
    <w:rsid w:val="0076675E"/>
    <w:rPr>
      <w:color w:val="605E5C"/>
      <w:shd w:val="clear" w:color="auto" w:fill="E1DFDD"/>
    </w:rPr>
  </w:style>
  <w:style w:type="character" w:styleId="FollowedHyperlink">
    <w:name w:val="FollowedHyperlink"/>
    <w:basedOn w:val="DefaultParagraphFont"/>
    <w:uiPriority w:val="99"/>
    <w:semiHidden/>
    <w:unhideWhenUsed/>
    <w:rsid w:val="00766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6634">
      <w:bodyDiv w:val="1"/>
      <w:marLeft w:val="0"/>
      <w:marRight w:val="0"/>
      <w:marTop w:val="0"/>
      <w:marBottom w:val="0"/>
      <w:divBdr>
        <w:top w:val="none" w:sz="0" w:space="0" w:color="auto"/>
        <w:left w:val="none" w:sz="0" w:space="0" w:color="auto"/>
        <w:bottom w:val="none" w:sz="0" w:space="0" w:color="auto"/>
        <w:right w:val="none" w:sz="0" w:space="0" w:color="auto"/>
      </w:divBdr>
    </w:div>
    <w:div w:id="41443523">
      <w:bodyDiv w:val="1"/>
      <w:marLeft w:val="0"/>
      <w:marRight w:val="0"/>
      <w:marTop w:val="0"/>
      <w:marBottom w:val="0"/>
      <w:divBdr>
        <w:top w:val="none" w:sz="0" w:space="0" w:color="auto"/>
        <w:left w:val="none" w:sz="0" w:space="0" w:color="auto"/>
        <w:bottom w:val="none" w:sz="0" w:space="0" w:color="auto"/>
        <w:right w:val="none" w:sz="0" w:space="0" w:color="auto"/>
      </w:divBdr>
    </w:div>
    <w:div w:id="70783823">
      <w:bodyDiv w:val="1"/>
      <w:marLeft w:val="0"/>
      <w:marRight w:val="0"/>
      <w:marTop w:val="0"/>
      <w:marBottom w:val="0"/>
      <w:divBdr>
        <w:top w:val="none" w:sz="0" w:space="0" w:color="auto"/>
        <w:left w:val="none" w:sz="0" w:space="0" w:color="auto"/>
        <w:bottom w:val="none" w:sz="0" w:space="0" w:color="auto"/>
        <w:right w:val="none" w:sz="0" w:space="0" w:color="auto"/>
      </w:divBdr>
    </w:div>
    <w:div w:id="79909166">
      <w:bodyDiv w:val="1"/>
      <w:marLeft w:val="0"/>
      <w:marRight w:val="0"/>
      <w:marTop w:val="0"/>
      <w:marBottom w:val="0"/>
      <w:divBdr>
        <w:top w:val="none" w:sz="0" w:space="0" w:color="auto"/>
        <w:left w:val="none" w:sz="0" w:space="0" w:color="auto"/>
        <w:bottom w:val="none" w:sz="0" w:space="0" w:color="auto"/>
        <w:right w:val="none" w:sz="0" w:space="0" w:color="auto"/>
      </w:divBdr>
    </w:div>
    <w:div w:id="92287851">
      <w:bodyDiv w:val="1"/>
      <w:marLeft w:val="0"/>
      <w:marRight w:val="0"/>
      <w:marTop w:val="0"/>
      <w:marBottom w:val="0"/>
      <w:divBdr>
        <w:top w:val="none" w:sz="0" w:space="0" w:color="auto"/>
        <w:left w:val="none" w:sz="0" w:space="0" w:color="auto"/>
        <w:bottom w:val="none" w:sz="0" w:space="0" w:color="auto"/>
        <w:right w:val="none" w:sz="0" w:space="0" w:color="auto"/>
      </w:divBdr>
    </w:div>
    <w:div w:id="109976581">
      <w:bodyDiv w:val="1"/>
      <w:marLeft w:val="0"/>
      <w:marRight w:val="0"/>
      <w:marTop w:val="0"/>
      <w:marBottom w:val="0"/>
      <w:divBdr>
        <w:top w:val="none" w:sz="0" w:space="0" w:color="auto"/>
        <w:left w:val="none" w:sz="0" w:space="0" w:color="auto"/>
        <w:bottom w:val="none" w:sz="0" w:space="0" w:color="auto"/>
        <w:right w:val="none" w:sz="0" w:space="0" w:color="auto"/>
      </w:divBdr>
    </w:div>
    <w:div w:id="131406137">
      <w:bodyDiv w:val="1"/>
      <w:marLeft w:val="0"/>
      <w:marRight w:val="0"/>
      <w:marTop w:val="0"/>
      <w:marBottom w:val="0"/>
      <w:divBdr>
        <w:top w:val="none" w:sz="0" w:space="0" w:color="auto"/>
        <w:left w:val="none" w:sz="0" w:space="0" w:color="auto"/>
        <w:bottom w:val="none" w:sz="0" w:space="0" w:color="auto"/>
        <w:right w:val="none" w:sz="0" w:space="0" w:color="auto"/>
      </w:divBdr>
    </w:div>
    <w:div w:id="232543487">
      <w:bodyDiv w:val="1"/>
      <w:marLeft w:val="0"/>
      <w:marRight w:val="0"/>
      <w:marTop w:val="0"/>
      <w:marBottom w:val="0"/>
      <w:divBdr>
        <w:top w:val="none" w:sz="0" w:space="0" w:color="auto"/>
        <w:left w:val="none" w:sz="0" w:space="0" w:color="auto"/>
        <w:bottom w:val="none" w:sz="0" w:space="0" w:color="auto"/>
        <w:right w:val="none" w:sz="0" w:space="0" w:color="auto"/>
      </w:divBdr>
    </w:div>
    <w:div w:id="341442797">
      <w:bodyDiv w:val="1"/>
      <w:marLeft w:val="0"/>
      <w:marRight w:val="0"/>
      <w:marTop w:val="0"/>
      <w:marBottom w:val="0"/>
      <w:divBdr>
        <w:top w:val="none" w:sz="0" w:space="0" w:color="auto"/>
        <w:left w:val="none" w:sz="0" w:space="0" w:color="auto"/>
        <w:bottom w:val="none" w:sz="0" w:space="0" w:color="auto"/>
        <w:right w:val="none" w:sz="0" w:space="0" w:color="auto"/>
      </w:divBdr>
    </w:div>
    <w:div w:id="420033785">
      <w:bodyDiv w:val="1"/>
      <w:marLeft w:val="0"/>
      <w:marRight w:val="0"/>
      <w:marTop w:val="0"/>
      <w:marBottom w:val="0"/>
      <w:divBdr>
        <w:top w:val="none" w:sz="0" w:space="0" w:color="auto"/>
        <w:left w:val="none" w:sz="0" w:space="0" w:color="auto"/>
        <w:bottom w:val="none" w:sz="0" w:space="0" w:color="auto"/>
        <w:right w:val="none" w:sz="0" w:space="0" w:color="auto"/>
      </w:divBdr>
    </w:div>
    <w:div w:id="575290057">
      <w:bodyDiv w:val="1"/>
      <w:marLeft w:val="0"/>
      <w:marRight w:val="0"/>
      <w:marTop w:val="0"/>
      <w:marBottom w:val="0"/>
      <w:divBdr>
        <w:top w:val="none" w:sz="0" w:space="0" w:color="auto"/>
        <w:left w:val="none" w:sz="0" w:space="0" w:color="auto"/>
        <w:bottom w:val="none" w:sz="0" w:space="0" w:color="auto"/>
        <w:right w:val="none" w:sz="0" w:space="0" w:color="auto"/>
      </w:divBdr>
    </w:div>
    <w:div w:id="604921938">
      <w:bodyDiv w:val="1"/>
      <w:marLeft w:val="0"/>
      <w:marRight w:val="0"/>
      <w:marTop w:val="0"/>
      <w:marBottom w:val="0"/>
      <w:divBdr>
        <w:top w:val="none" w:sz="0" w:space="0" w:color="auto"/>
        <w:left w:val="none" w:sz="0" w:space="0" w:color="auto"/>
        <w:bottom w:val="none" w:sz="0" w:space="0" w:color="auto"/>
        <w:right w:val="none" w:sz="0" w:space="0" w:color="auto"/>
      </w:divBdr>
    </w:div>
    <w:div w:id="641271010">
      <w:bodyDiv w:val="1"/>
      <w:marLeft w:val="0"/>
      <w:marRight w:val="0"/>
      <w:marTop w:val="0"/>
      <w:marBottom w:val="0"/>
      <w:divBdr>
        <w:top w:val="none" w:sz="0" w:space="0" w:color="auto"/>
        <w:left w:val="none" w:sz="0" w:space="0" w:color="auto"/>
        <w:bottom w:val="none" w:sz="0" w:space="0" w:color="auto"/>
        <w:right w:val="none" w:sz="0" w:space="0" w:color="auto"/>
      </w:divBdr>
    </w:div>
    <w:div w:id="692072679">
      <w:bodyDiv w:val="1"/>
      <w:marLeft w:val="0"/>
      <w:marRight w:val="0"/>
      <w:marTop w:val="0"/>
      <w:marBottom w:val="0"/>
      <w:divBdr>
        <w:top w:val="none" w:sz="0" w:space="0" w:color="auto"/>
        <w:left w:val="none" w:sz="0" w:space="0" w:color="auto"/>
        <w:bottom w:val="none" w:sz="0" w:space="0" w:color="auto"/>
        <w:right w:val="none" w:sz="0" w:space="0" w:color="auto"/>
      </w:divBdr>
    </w:div>
    <w:div w:id="717168773">
      <w:bodyDiv w:val="1"/>
      <w:marLeft w:val="0"/>
      <w:marRight w:val="0"/>
      <w:marTop w:val="0"/>
      <w:marBottom w:val="0"/>
      <w:divBdr>
        <w:top w:val="none" w:sz="0" w:space="0" w:color="auto"/>
        <w:left w:val="none" w:sz="0" w:space="0" w:color="auto"/>
        <w:bottom w:val="none" w:sz="0" w:space="0" w:color="auto"/>
        <w:right w:val="none" w:sz="0" w:space="0" w:color="auto"/>
      </w:divBdr>
    </w:div>
    <w:div w:id="856962476">
      <w:bodyDiv w:val="1"/>
      <w:marLeft w:val="0"/>
      <w:marRight w:val="0"/>
      <w:marTop w:val="0"/>
      <w:marBottom w:val="0"/>
      <w:divBdr>
        <w:top w:val="none" w:sz="0" w:space="0" w:color="auto"/>
        <w:left w:val="none" w:sz="0" w:space="0" w:color="auto"/>
        <w:bottom w:val="none" w:sz="0" w:space="0" w:color="auto"/>
        <w:right w:val="none" w:sz="0" w:space="0" w:color="auto"/>
      </w:divBdr>
    </w:div>
    <w:div w:id="886187118">
      <w:bodyDiv w:val="1"/>
      <w:marLeft w:val="0"/>
      <w:marRight w:val="0"/>
      <w:marTop w:val="0"/>
      <w:marBottom w:val="0"/>
      <w:divBdr>
        <w:top w:val="none" w:sz="0" w:space="0" w:color="auto"/>
        <w:left w:val="none" w:sz="0" w:space="0" w:color="auto"/>
        <w:bottom w:val="none" w:sz="0" w:space="0" w:color="auto"/>
        <w:right w:val="none" w:sz="0" w:space="0" w:color="auto"/>
      </w:divBdr>
    </w:div>
    <w:div w:id="964771254">
      <w:bodyDiv w:val="1"/>
      <w:marLeft w:val="0"/>
      <w:marRight w:val="0"/>
      <w:marTop w:val="0"/>
      <w:marBottom w:val="0"/>
      <w:divBdr>
        <w:top w:val="none" w:sz="0" w:space="0" w:color="auto"/>
        <w:left w:val="none" w:sz="0" w:space="0" w:color="auto"/>
        <w:bottom w:val="none" w:sz="0" w:space="0" w:color="auto"/>
        <w:right w:val="none" w:sz="0" w:space="0" w:color="auto"/>
      </w:divBdr>
    </w:div>
    <w:div w:id="985161779">
      <w:bodyDiv w:val="1"/>
      <w:marLeft w:val="0"/>
      <w:marRight w:val="0"/>
      <w:marTop w:val="0"/>
      <w:marBottom w:val="0"/>
      <w:divBdr>
        <w:top w:val="none" w:sz="0" w:space="0" w:color="auto"/>
        <w:left w:val="none" w:sz="0" w:space="0" w:color="auto"/>
        <w:bottom w:val="none" w:sz="0" w:space="0" w:color="auto"/>
        <w:right w:val="none" w:sz="0" w:space="0" w:color="auto"/>
      </w:divBdr>
    </w:div>
    <w:div w:id="998385176">
      <w:bodyDiv w:val="1"/>
      <w:marLeft w:val="0"/>
      <w:marRight w:val="0"/>
      <w:marTop w:val="0"/>
      <w:marBottom w:val="0"/>
      <w:divBdr>
        <w:top w:val="none" w:sz="0" w:space="0" w:color="auto"/>
        <w:left w:val="none" w:sz="0" w:space="0" w:color="auto"/>
        <w:bottom w:val="none" w:sz="0" w:space="0" w:color="auto"/>
        <w:right w:val="none" w:sz="0" w:space="0" w:color="auto"/>
      </w:divBdr>
    </w:div>
    <w:div w:id="1016344842">
      <w:bodyDiv w:val="1"/>
      <w:marLeft w:val="0"/>
      <w:marRight w:val="0"/>
      <w:marTop w:val="0"/>
      <w:marBottom w:val="0"/>
      <w:divBdr>
        <w:top w:val="none" w:sz="0" w:space="0" w:color="auto"/>
        <w:left w:val="none" w:sz="0" w:space="0" w:color="auto"/>
        <w:bottom w:val="none" w:sz="0" w:space="0" w:color="auto"/>
        <w:right w:val="none" w:sz="0" w:space="0" w:color="auto"/>
      </w:divBdr>
    </w:div>
    <w:div w:id="1024672808">
      <w:bodyDiv w:val="1"/>
      <w:marLeft w:val="0"/>
      <w:marRight w:val="0"/>
      <w:marTop w:val="0"/>
      <w:marBottom w:val="0"/>
      <w:divBdr>
        <w:top w:val="none" w:sz="0" w:space="0" w:color="auto"/>
        <w:left w:val="none" w:sz="0" w:space="0" w:color="auto"/>
        <w:bottom w:val="none" w:sz="0" w:space="0" w:color="auto"/>
        <w:right w:val="none" w:sz="0" w:space="0" w:color="auto"/>
      </w:divBdr>
    </w:div>
    <w:div w:id="1109812639">
      <w:bodyDiv w:val="1"/>
      <w:marLeft w:val="0"/>
      <w:marRight w:val="0"/>
      <w:marTop w:val="0"/>
      <w:marBottom w:val="0"/>
      <w:divBdr>
        <w:top w:val="none" w:sz="0" w:space="0" w:color="auto"/>
        <w:left w:val="none" w:sz="0" w:space="0" w:color="auto"/>
        <w:bottom w:val="none" w:sz="0" w:space="0" w:color="auto"/>
        <w:right w:val="none" w:sz="0" w:space="0" w:color="auto"/>
      </w:divBdr>
    </w:div>
    <w:div w:id="1142038641">
      <w:bodyDiv w:val="1"/>
      <w:marLeft w:val="0"/>
      <w:marRight w:val="0"/>
      <w:marTop w:val="0"/>
      <w:marBottom w:val="0"/>
      <w:divBdr>
        <w:top w:val="none" w:sz="0" w:space="0" w:color="auto"/>
        <w:left w:val="none" w:sz="0" w:space="0" w:color="auto"/>
        <w:bottom w:val="none" w:sz="0" w:space="0" w:color="auto"/>
        <w:right w:val="none" w:sz="0" w:space="0" w:color="auto"/>
      </w:divBdr>
    </w:div>
    <w:div w:id="1170683483">
      <w:bodyDiv w:val="1"/>
      <w:marLeft w:val="0"/>
      <w:marRight w:val="0"/>
      <w:marTop w:val="0"/>
      <w:marBottom w:val="0"/>
      <w:divBdr>
        <w:top w:val="none" w:sz="0" w:space="0" w:color="auto"/>
        <w:left w:val="none" w:sz="0" w:space="0" w:color="auto"/>
        <w:bottom w:val="none" w:sz="0" w:space="0" w:color="auto"/>
        <w:right w:val="none" w:sz="0" w:space="0" w:color="auto"/>
      </w:divBdr>
    </w:div>
    <w:div w:id="1204095534">
      <w:bodyDiv w:val="1"/>
      <w:marLeft w:val="0"/>
      <w:marRight w:val="0"/>
      <w:marTop w:val="0"/>
      <w:marBottom w:val="0"/>
      <w:divBdr>
        <w:top w:val="none" w:sz="0" w:space="0" w:color="auto"/>
        <w:left w:val="none" w:sz="0" w:space="0" w:color="auto"/>
        <w:bottom w:val="none" w:sz="0" w:space="0" w:color="auto"/>
        <w:right w:val="none" w:sz="0" w:space="0" w:color="auto"/>
      </w:divBdr>
    </w:div>
    <w:div w:id="1342777569">
      <w:bodyDiv w:val="1"/>
      <w:marLeft w:val="0"/>
      <w:marRight w:val="0"/>
      <w:marTop w:val="0"/>
      <w:marBottom w:val="0"/>
      <w:divBdr>
        <w:top w:val="none" w:sz="0" w:space="0" w:color="auto"/>
        <w:left w:val="none" w:sz="0" w:space="0" w:color="auto"/>
        <w:bottom w:val="none" w:sz="0" w:space="0" w:color="auto"/>
        <w:right w:val="none" w:sz="0" w:space="0" w:color="auto"/>
      </w:divBdr>
    </w:div>
    <w:div w:id="1363437095">
      <w:bodyDiv w:val="1"/>
      <w:marLeft w:val="0"/>
      <w:marRight w:val="0"/>
      <w:marTop w:val="0"/>
      <w:marBottom w:val="0"/>
      <w:divBdr>
        <w:top w:val="none" w:sz="0" w:space="0" w:color="auto"/>
        <w:left w:val="none" w:sz="0" w:space="0" w:color="auto"/>
        <w:bottom w:val="none" w:sz="0" w:space="0" w:color="auto"/>
        <w:right w:val="none" w:sz="0" w:space="0" w:color="auto"/>
      </w:divBdr>
    </w:div>
    <w:div w:id="1427850169">
      <w:bodyDiv w:val="1"/>
      <w:marLeft w:val="0"/>
      <w:marRight w:val="0"/>
      <w:marTop w:val="0"/>
      <w:marBottom w:val="0"/>
      <w:divBdr>
        <w:top w:val="none" w:sz="0" w:space="0" w:color="auto"/>
        <w:left w:val="none" w:sz="0" w:space="0" w:color="auto"/>
        <w:bottom w:val="none" w:sz="0" w:space="0" w:color="auto"/>
        <w:right w:val="none" w:sz="0" w:space="0" w:color="auto"/>
      </w:divBdr>
    </w:div>
    <w:div w:id="1448891692">
      <w:bodyDiv w:val="1"/>
      <w:marLeft w:val="0"/>
      <w:marRight w:val="0"/>
      <w:marTop w:val="0"/>
      <w:marBottom w:val="0"/>
      <w:divBdr>
        <w:top w:val="none" w:sz="0" w:space="0" w:color="auto"/>
        <w:left w:val="none" w:sz="0" w:space="0" w:color="auto"/>
        <w:bottom w:val="none" w:sz="0" w:space="0" w:color="auto"/>
        <w:right w:val="none" w:sz="0" w:space="0" w:color="auto"/>
      </w:divBdr>
    </w:div>
    <w:div w:id="1471290430">
      <w:bodyDiv w:val="1"/>
      <w:marLeft w:val="0"/>
      <w:marRight w:val="0"/>
      <w:marTop w:val="0"/>
      <w:marBottom w:val="0"/>
      <w:divBdr>
        <w:top w:val="none" w:sz="0" w:space="0" w:color="auto"/>
        <w:left w:val="none" w:sz="0" w:space="0" w:color="auto"/>
        <w:bottom w:val="none" w:sz="0" w:space="0" w:color="auto"/>
        <w:right w:val="none" w:sz="0" w:space="0" w:color="auto"/>
      </w:divBdr>
    </w:div>
    <w:div w:id="1567106821">
      <w:bodyDiv w:val="1"/>
      <w:marLeft w:val="0"/>
      <w:marRight w:val="0"/>
      <w:marTop w:val="0"/>
      <w:marBottom w:val="0"/>
      <w:divBdr>
        <w:top w:val="none" w:sz="0" w:space="0" w:color="auto"/>
        <w:left w:val="none" w:sz="0" w:space="0" w:color="auto"/>
        <w:bottom w:val="none" w:sz="0" w:space="0" w:color="auto"/>
        <w:right w:val="none" w:sz="0" w:space="0" w:color="auto"/>
      </w:divBdr>
    </w:div>
    <w:div w:id="1631932841">
      <w:bodyDiv w:val="1"/>
      <w:marLeft w:val="0"/>
      <w:marRight w:val="0"/>
      <w:marTop w:val="0"/>
      <w:marBottom w:val="0"/>
      <w:divBdr>
        <w:top w:val="none" w:sz="0" w:space="0" w:color="auto"/>
        <w:left w:val="none" w:sz="0" w:space="0" w:color="auto"/>
        <w:bottom w:val="none" w:sz="0" w:space="0" w:color="auto"/>
        <w:right w:val="none" w:sz="0" w:space="0" w:color="auto"/>
      </w:divBdr>
    </w:div>
    <w:div w:id="1702783991">
      <w:bodyDiv w:val="1"/>
      <w:marLeft w:val="0"/>
      <w:marRight w:val="0"/>
      <w:marTop w:val="0"/>
      <w:marBottom w:val="0"/>
      <w:divBdr>
        <w:top w:val="none" w:sz="0" w:space="0" w:color="auto"/>
        <w:left w:val="none" w:sz="0" w:space="0" w:color="auto"/>
        <w:bottom w:val="none" w:sz="0" w:space="0" w:color="auto"/>
        <w:right w:val="none" w:sz="0" w:space="0" w:color="auto"/>
      </w:divBdr>
    </w:div>
    <w:div w:id="1719351967">
      <w:bodyDiv w:val="1"/>
      <w:marLeft w:val="0"/>
      <w:marRight w:val="0"/>
      <w:marTop w:val="0"/>
      <w:marBottom w:val="0"/>
      <w:divBdr>
        <w:top w:val="none" w:sz="0" w:space="0" w:color="auto"/>
        <w:left w:val="none" w:sz="0" w:space="0" w:color="auto"/>
        <w:bottom w:val="none" w:sz="0" w:space="0" w:color="auto"/>
        <w:right w:val="none" w:sz="0" w:space="0" w:color="auto"/>
      </w:divBdr>
    </w:div>
    <w:div w:id="2047170797">
      <w:bodyDiv w:val="1"/>
      <w:marLeft w:val="0"/>
      <w:marRight w:val="0"/>
      <w:marTop w:val="0"/>
      <w:marBottom w:val="0"/>
      <w:divBdr>
        <w:top w:val="none" w:sz="0" w:space="0" w:color="auto"/>
        <w:left w:val="none" w:sz="0" w:space="0" w:color="auto"/>
        <w:bottom w:val="none" w:sz="0" w:space="0" w:color="auto"/>
        <w:right w:val="none" w:sz="0" w:space="0" w:color="auto"/>
      </w:divBdr>
    </w:div>
    <w:div w:id="2052075884">
      <w:bodyDiv w:val="1"/>
      <w:marLeft w:val="0"/>
      <w:marRight w:val="0"/>
      <w:marTop w:val="0"/>
      <w:marBottom w:val="0"/>
      <w:divBdr>
        <w:top w:val="none" w:sz="0" w:space="0" w:color="auto"/>
        <w:left w:val="none" w:sz="0" w:space="0" w:color="auto"/>
        <w:bottom w:val="none" w:sz="0" w:space="0" w:color="auto"/>
        <w:right w:val="none" w:sz="0" w:space="0" w:color="auto"/>
      </w:divBdr>
    </w:div>
    <w:div w:id="205553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gress.gov/bill/119th-congress/senate-bill/508?s=1&amp;r=173" TargetMode="External" Id="rId13" /><Relationship Type="http://schemas.openxmlformats.org/officeDocument/2006/relationships/hyperlink" Target="https://www.congress.gov/bill/119th-congress/senate-bill/508?s=1&amp;r=173" TargetMode="External" Id="rId18" /><Relationship Type="http://schemas.openxmlformats.org/officeDocument/2006/relationships/hyperlink" Target="https://www.congress.gov/bill/119th-congress/house-bill/1285?s=1&amp;r=77" TargetMode="External" Id="rId26" /><Relationship Type="http://schemas.openxmlformats.org/officeDocument/2006/relationships/hyperlink" Target="https://www.congress.gov/bill/119th-congress/senate-bill/1020?s=1&amp;r=50" TargetMode="External" Id="rId39" /><Relationship Type="http://schemas.openxmlformats.org/officeDocument/2006/relationships/hyperlink" Target="https://www.congress.gov/bill/119th-congress/house-bill/284?q=%7B%22search%22%3A%22hr284%22%7D&amp;s=8&amp;r=1" TargetMode="External" Id="rId21" /><Relationship Type="http://schemas.openxmlformats.org/officeDocument/2006/relationships/hyperlink" Target="https://www.congress.gov/bill/119th-congress/house-resolution/194?s=1&amp;r=58" TargetMode="External" Id="rId34" /><Relationship Type="http://schemas.openxmlformats.org/officeDocument/2006/relationships/hyperlink" Target="https://www.congress.gov/bill/119th-congress/house-bill/2109/cosponsors?s=1&amp;r=60" TargetMode="External" Id="rId42" /><Relationship Type="http://schemas.openxmlformats.org/officeDocument/2006/relationships/hyperlink" Target="https://www.congress.gov/bill/119th-congress/house-bill/2408?s=1&amp;r=72" TargetMode="External" Id="rId47" /><Relationship Type="http://schemas.openxmlformats.org/officeDocument/2006/relationships/hyperlink" Target="https://www.congress.gov/bill/119th-congress/house-bill/2731?s=1&amp;r=139" TargetMode="External" Id="rId50" /><Relationship Type="http://schemas.openxmlformats.org/officeDocument/2006/relationships/hyperlink" Target="https://www.congress.gov/bill/119th-congress/house-bill/331?q=%7B%22search%22%3A%22hr331%22%7D&amp;s=1&amp;r=1" TargetMode="External" Id="rId7" /><Relationship Type="http://schemas.openxmlformats.org/officeDocument/2006/relationships/settings" Target="settings.xml" Id="rId2" /><Relationship Type="http://schemas.openxmlformats.org/officeDocument/2006/relationships/hyperlink" Target="https://www.congress.gov/bill/119th-congress/senate-bill/93?q=%7B%22search%22%3A%22s93%22%7D&amp;s=7&amp;r=1" TargetMode="External" Id="rId16" /><Relationship Type="http://schemas.openxmlformats.org/officeDocument/2006/relationships/hyperlink" Target="https://www.congress.gov/bill/119th-congress/house-bill/1441?q=%7B%22search%22%3A%22hr1441%22%7D&amp;s=10&amp;r=1" TargetMode="External" Id="rId29" /><Relationship Type="http://schemas.openxmlformats.org/officeDocument/2006/relationships/hyperlink" Target="https://www.congress.gov/bill/119th-congress/house-bill/644?q=%7B%22search%22%3A%22hr644%22%7D&amp;s=3&amp;r=1" TargetMode="External" Id="rId11" /><Relationship Type="http://schemas.openxmlformats.org/officeDocument/2006/relationships/hyperlink" Target="https://www.congress.gov/bill/119th-congress/house-bill/1261?s=1&amp;r=15" TargetMode="External" Id="rId24" /><Relationship Type="http://schemas.openxmlformats.org/officeDocument/2006/relationships/hyperlink" Target="https://www.congress.gov/bill/119th-congress/house-bill/1808?s=1&amp;r=12" TargetMode="External" Id="rId32" /><Relationship Type="http://schemas.openxmlformats.org/officeDocument/2006/relationships/hyperlink" Target="https://www.congress.gov/bill/119th-congress/house-bill/1917?s=1&amp;r=51" TargetMode="External" Id="rId37" /><Relationship Type="http://schemas.openxmlformats.org/officeDocument/2006/relationships/hyperlink" Target="https://www.congress.gov/bill/119th-congress/senate-bill/1029?s=1&amp;r=41" TargetMode="External" Id="rId40" /><Relationship Type="http://schemas.openxmlformats.org/officeDocument/2006/relationships/hyperlink" Target="https://www.congress.gov/bill/119th-congress/senate-bill/1118?s=2&amp;r=152" TargetMode="External" Id="rId45" /><Relationship Type="http://schemas.openxmlformats.org/officeDocument/2006/relationships/theme" Target="theme/theme1.xml" Id="rId53" /><Relationship Type="http://schemas.openxmlformats.org/officeDocument/2006/relationships/hyperlink" Target="https://www.congress.gov/bill/119th-congress/house-bill/284?q=%7B%22search%22%3A%22hr284%22%7D&amp;s=8&amp;r=1" TargetMode="External" Id="rId5" /><Relationship Type="http://schemas.openxmlformats.org/officeDocument/2006/relationships/hyperlink" Target="https://www.congress.gov/bill/119th-congress/senate-bill/93?q=%7B%22search%22%3A%22s93%22%7D&amp;s=7&amp;r=1" TargetMode="External" Id="rId10" /><Relationship Type="http://schemas.openxmlformats.org/officeDocument/2006/relationships/hyperlink" Target="https://www.congress.gov/bill/119th-congress/house-bill/583?q=%7B%22search%22%3A%22hr583%22%7D&amp;s=9&amp;r=1" TargetMode="External" Id="rId19" /><Relationship Type="http://schemas.openxmlformats.org/officeDocument/2006/relationships/hyperlink" Target="https://www.congress.gov/bill/119th-congress/senate-bill/795?q=%7B%22search%22%3A%22s795%22%7D&amp;s=3&amp;r=1" TargetMode="External" Id="rId31" /><Relationship Type="http://schemas.openxmlformats.org/officeDocument/2006/relationships/hyperlink" Target="https://www.congress.gov/bill/119th-congress/senate-bill/1114?s=2&amp;r=156" TargetMode="External" Id="rId44" /><Relationship Type="http://schemas.openxmlformats.org/officeDocument/2006/relationships/fontTable" Target="fontTable.xml" Id="rId52" /><Relationship Type="http://schemas.openxmlformats.org/officeDocument/2006/relationships/hyperlink" Target="https://www.congress.gov/bill/119th-congress/house-bill/132?q=%7B%22search%22%3A%22hr132%22%7D&amp;s=6&amp;r=1" TargetMode="External" Id="rId4" /><Relationship Type="http://schemas.openxmlformats.org/officeDocument/2006/relationships/hyperlink" Target="https://www.congress.gov/bill/119th-congress/house-bill/338?q=%7B%22search%22%3A%22hr338%22%7D&amp;s=6&amp;r=1" TargetMode="External" Id="rId9" /><Relationship Type="http://schemas.openxmlformats.org/officeDocument/2006/relationships/hyperlink" Target="https://www.congress.gov/bill/119th-congress/house-bill/635?q=%7B%22search%22%3A%22hr635%22%7D&amp;s=2&amp;r=1" TargetMode="External" Id="rId14" /><Relationship Type="http://schemas.openxmlformats.org/officeDocument/2006/relationships/hyperlink" Target="https://www.congress.gov/bill/119th-congress/house-joint-resolution/43?s=1&amp;r=69" TargetMode="External" Id="rId22" /><Relationship Type="http://schemas.openxmlformats.org/officeDocument/2006/relationships/hyperlink" Target="https://www.congress.gov/bill/119th-congress/house-bill/1285?s=1&amp;r=77" TargetMode="External" Id="rId27" /><Relationship Type="http://schemas.openxmlformats.org/officeDocument/2006/relationships/hyperlink" Target="https://www.congress.gov/bill/119th-congress/senate-bill/783?q=%7B%22search%22%3A%22s783%22%7D&amp;s=5&amp;r=1" TargetMode="External" Id="rId30" /><Relationship Type="http://schemas.openxmlformats.org/officeDocument/2006/relationships/hyperlink" Target="https://www.congress.gov/bill/119th-congress/house-bill/1858?s=1&amp;r=36" TargetMode="External" Id="rId35" /><Relationship Type="http://schemas.openxmlformats.org/officeDocument/2006/relationships/hyperlink" Target="https://www.congress.gov/bill/119th-congress/house-bill/2187?s=1&amp;r=53" TargetMode="External" Id="rId43" /><Relationship Type="http://schemas.openxmlformats.org/officeDocument/2006/relationships/hyperlink" Target="https://www.congress.gov/bill/119th-congress/house-bill/2656?s=1&amp;r=3" TargetMode="External" Id="rId48" /><Relationship Type="http://schemas.openxmlformats.org/officeDocument/2006/relationships/hyperlink" Target="https://www.congress.gov/bill/119th-congress/house-bill/337?q=%7B%22search%22%3A%22hr337%22%7D&amp;s=4&amp;r=1" TargetMode="External" Id="rId8" /><Relationship Type="http://schemas.openxmlformats.org/officeDocument/2006/relationships/hyperlink" Target="https://www.congress.gov/bill/119th-congress/house-bill/2856" TargetMode="External" Id="rId51" /><Relationship Type="http://schemas.openxmlformats.org/officeDocument/2006/relationships/webSettings" Target="webSettings.xml" Id="rId3" /><Relationship Type="http://schemas.openxmlformats.org/officeDocument/2006/relationships/hyperlink" Target="https://www.congress.gov/bill/119th-congress/house-bill/583?q=%7B%22search%22%3A%22hr583%22%7D&amp;s=9&amp;r=1" TargetMode="External" Id="rId12" /><Relationship Type="http://schemas.openxmlformats.org/officeDocument/2006/relationships/hyperlink" Target="https://www.congress.gov/bill/119th-congress/house-bill/1073?q=%7B%22search%22%3A%22great+lakes+lake%22%7D&amp;s=2&amp;r=4" TargetMode="External" Id="rId17" /><Relationship Type="http://schemas.openxmlformats.org/officeDocument/2006/relationships/hyperlink" Target="https://www.congress.gov/bill/119th-congress/senate-bill/570?s=1&amp;r=131" TargetMode="External" Id="rId25" /><Relationship Type="http://schemas.openxmlformats.org/officeDocument/2006/relationships/hyperlink" Target="https://www.congress.gov/bill/119th-congress/house-bill/1809?s=1&amp;r=11" TargetMode="External" Id="rId33" /><Relationship Type="http://schemas.openxmlformats.org/officeDocument/2006/relationships/hyperlink" Target="https://www.congress.gov/bill/119th-congress/house-bill/1948?q=%7B%22search%22%3A%22water%22%7D&amp;s=1&amp;r=1" TargetMode="External" Id="rId38" /><Relationship Type="http://schemas.openxmlformats.org/officeDocument/2006/relationships/hyperlink" Target="https://www.congress.gov/bill/119th-congress/house-bill/2344?s=1&amp;r=92" TargetMode="External" Id="rId46" /><Relationship Type="http://schemas.openxmlformats.org/officeDocument/2006/relationships/hyperlink" Target="https://www.congress.gov/bill/119th-congress/senate-bill/528?s=1&amp;r=153" TargetMode="External" Id="rId20" /><Relationship Type="http://schemas.openxmlformats.org/officeDocument/2006/relationships/hyperlink" Target="https://www.congress.gov/bill/119th-congress/house-bill/2093?s=1&amp;r=76" TargetMode="External" Id="rId41" /><Relationship Type="http://schemas.openxmlformats.org/officeDocument/2006/relationships/styles" Target="styles.xml" Id="rId1" /><Relationship Type="http://schemas.openxmlformats.org/officeDocument/2006/relationships/hyperlink" Target="https://www.congress.gov/bill/119th-congress/house-joint-resolution/18?s=10&amp;r=1&amp;q=%7B%22search%22%3A%22H.J.Res.18%22%7D" TargetMode="External" Id="rId6" /><Relationship Type="http://schemas.openxmlformats.org/officeDocument/2006/relationships/hyperlink" Target="https://www.congress.gov/bill/119th-congress/house-bill/644?q=%7B%22search%22%3A%22hr644%22%7D&amp;s=3&amp;r=1" TargetMode="External" Id="rId15" /><Relationship Type="http://schemas.openxmlformats.org/officeDocument/2006/relationships/hyperlink" Target="https://www.congress.gov/bill/119th-congress/house-joint-resolution/44?s=1&amp;r=68" TargetMode="External" Id="rId23" /><Relationship Type="http://schemas.openxmlformats.org/officeDocument/2006/relationships/hyperlink" Target="https://www.congress.gov/bill/119th-congress/senate-bill/570?s=1&amp;r=131" TargetMode="External" Id="rId28" /><Relationship Type="http://schemas.openxmlformats.org/officeDocument/2006/relationships/hyperlink" Target="https://www.congress.gov/bill/119th-congress/house-bill/1874?s=1&amp;r=20" TargetMode="External" Id="rId36" /><Relationship Type="http://schemas.openxmlformats.org/officeDocument/2006/relationships/hyperlink" Target="https://www.congress.gov/bill/119th-congress/senate-bill/1324?s=1&amp;r=215" TargetMode="External" Id="rId49" /><Relationship Type="http://schemas.openxmlformats.org/officeDocument/2006/relationships/image" Target="/media/image.jpg" Id="Rddd17bb734444e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Flores</dc:creator>
  <keywords/>
  <dc:description/>
  <lastModifiedBy>Alex Eastman</lastModifiedBy>
  <revision>40</revision>
  <lastPrinted>2025-01-30T15:47:00.0000000Z</lastPrinted>
  <dcterms:created xsi:type="dcterms:W3CDTF">2025-01-28T21:50:00.0000000Z</dcterms:created>
  <dcterms:modified xsi:type="dcterms:W3CDTF">2025-04-21T18:53:33.8259368Z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e0f019e2506d47c0914584cff55bee66af6948771be1bd8a89a29e269634346b</vt:lpwstr>
  </property>
</Properties>
</file>