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15B" w:rsidRDefault="0051115B" w:rsidP="0091532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NORTHEAST-MIDWEST INSTITUTE</w:t>
      </w:r>
    </w:p>
    <w:p w:rsidR="00915326" w:rsidRDefault="00915326" w:rsidP="0091532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Washington, D.C.</w:t>
      </w:r>
    </w:p>
    <w:p w:rsidR="00FB0D0F" w:rsidRDefault="006F65BE" w:rsidP="0091532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Fall</w:t>
      </w:r>
      <w:r w:rsidR="00772CB0">
        <w:rPr>
          <w:rFonts w:ascii="Times New Roman" w:hAnsi="Times New Roman"/>
          <w:sz w:val="24"/>
          <w:szCs w:val="24"/>
        </w:rPr>
        <w:t xml:space="preserve"> Semester 2023</w:t>
      </w:r>
    </w:p>
    <w:p w:rsidR="0046143C" w:rsidRDefault="00B33564" w:rsidP="0091532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 FOR FEDERAL POLICY MONITORING</w:t>
      </w:r>
    </w:p>
    <w:p w:rsidR="00915326" w:rsidRDefault="00915326" w:rsidP="00915326">
      <w:pPr>
        <w:jc w:val="center"/>
        <w:rPr>
          <w:rFonts w:ascii="Times New Roman" w:hAnsi="Times New Roman"/>
          <w:sz w:val="24"/>
          <w:szCs w:val="24"/>
        </w:rPr>
      </w:pPr>
    </w:p>
    <w:p w:rsidR="005B552F" w:rsidRPr="00B33564" w:rsidRDefault="005B552F" w:rsidP="005B552F">
      <w:pPr>
        <w:spacing w:before="100" w:beforeAutospacing="1" w:after="100" w:afterAutospacing="1"/>
        <w:rPr>
          <w:rFonts w:ascii="Times New Roman" w:hAnsi="Times New Roman"/>
          <w:b w:val="0"/>
          <w:bCs w:val="0"/>
          <w:sz w:val="24"/>
          <w:szCs w:val="24"/>
        </w:rPr>
      </w:pPr>
      <w:r w:rsidRPr="00B33564">
        <w:rPr>
          <w:rFonts w:ascii="Times New Roman" w:hAnsi="Times New Roman"/>
          <w:sz w:val="24"/>
          <w:szCs w:val="24"/>
        </w:rPr>
        <w:t>Opportunity</w:t>
      </w:r>
      <w:r w:rsidRPr="00B33564">
        <w:rPr>
          <w:rFonts w:ascii="Times New Roman" w:hAnsi="Times New Roman"/>
          <w:sz w:val="24"/>
          <w:szCs w:val="24"/>
        </w:rPr>
        <w:br/>
      </w:r>
      <w:r w:rsidR="00F96DF7">
        <w:rPr>
          <w:rFonts w:ascii="Times New Roman" w:hAnsi="Times New Roman"/>
          <w:b w:val="0"/>
          <w:bCs w:val="0"/>
          <w:sz w:val="24"/>
          <w:szCs w:val="24"/>
        </w:rPr>
        <w:t>The North</w:t>
      </w:r>
      <w:r w:rsidRPr="00B33564">
        <w:rPr>
          <w:rFonts w:ascii="Times New Roman" w:hAnsi="Times New Roman"/>
          <w:b w:val="0"/>
          <w:bCs w:val="0"/>
          <w:sz w:val="24"/>
          <w:szCs w:val="24"/>
        </w:rPr>
        <w:t>east-Mid</w:t>
      </w:r>
      <w:r w:rsidR="00B33564">
        <w:rPr>
          <w:rFonts w:ascii="Times New Roman" w:hAnsi="Times New Roman"/>
          <w:b w:val="0"/>
          <w:bCs w:val="0"/>
          <w:sz w:val="24"/>
          <w:szCs w:val="24"/>
        </w:rPr>
        <w:t>west I</w:t>
      </w:r>
      <w:r w:rsidR="006F65BE">
        <w:rPr>
          <w:rFonts w:ascii="Times New Roman" w:hAnsi="Times New Roman"/>
          <w:b w:val="0"/>
          <w:bCs w:val="0"/>
          <w:sz w:val="24"/>
          <w:szCs w:val="24"/>
        </w:rPr>
        <w:t>nstitute seeks a Fall</w:t>
      </w:r>
      <w:r w:rsidR="00772CB0">
        <w:rPr>
          <w:rFonts w:ascii="Times New Roman" w:hAnsi="Times New Roman"/>
          <w:b w:val="0"/>
          <w:bCs w:val="0"/>
          <w:sz w:val="24"/>
          <w:szCs w:val="24"/>
        </w:rPr>
        <w:t xml:space="preserve"> Semester 2023</w:t>
      </w:r>
      <w:r w:rsidR="00AB349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282108">
        <w:rPr>
          <w:rFonts w:ascii="Times New Roman" w:hAnsi="Times New Roman"/>
          <w:b w:val="0"/>
          <w:bCs w:val="0"/>
          <w:sz w:val="24"/>
          <w:szCs w:val="24"/>
        </w:rPr>
        <w:t>intern, start</w:t>
      </w:r>
      <w:r w:rsidR="006F65BE">
        <w:rPr>
          <w:rFonts w:ascii="Times New Roman" w:hAnsi="Times New Roman"/>
          <w:b w:val="0"/>
          <w:bCs w:val="0"/>
          <w:sz w:val="24"/>
          <w:szCs w:val="24"/>
        </w:rPr>
        <w:t xml:space="preserve">ing in September </w:t>
      </w:r>
      <w:r w:rsidR="00772CB0">
        <w:rPr>
          <w:rFonts w:ascii="Times New Roman" w:hAnsi="Times New Roman"/>
          <w:b w:val="0"/>
          <w:bCs w:val="0"/>
          <w:sz w:val="24"/>
          <w:szCs w:val="24"/>
        </w:rPr>
        <w:t>2023</w:t>
      </w:r>
      <w:r w:rsidR="002D0A74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Pr="00B33564">
        <w:rPr>
          <w:rFonts w:ascii="Times New Roman" w:hAnsi="Times New Roman"/>
          <w:b w:val="0"/>
          <w:bCs w:val="0"/>
          <w:sz w:val="24"/>
          <w:szCs w:val="24"/>
        </w:rPr>
        <w:t xml:space="preserve">to contribute to its tracking of regionally-relevant </w:t>
      </w:r>
      <w:r w:rsidR="0051115B">
        <w:rPr>
          <w:rFonts w:ascii="Times New Roman" w:hAnsi="Times New Roman"/>
          <w:b w:val="0"/>
          <w:bCs w:val="0"/>
          <w:sz w:val="24"/>
          <w:szCs w:val="24"/>
        </w:rPr>
        <w:t>federal legislation and funding and with other federal legislative and policy monitoring and communications.</w:t>
      </w:r>
      <w:r w:rsidR="00F810A8">
        <w:rPr>
          <w:rFonts w:ascii="Times New Roman" w:hAnsi="Times New Roman"/>
          <w:b w:val="0"/>
          <w:bCs w:val="0"/>
          <w:sz w:val="24"/>
          <w:szCs w:val="24"/>
        </w:rPr>
        <w:t xml:space="preserve">  The internship may be virtual </w:t>
      </w:r>
      <w:r w:rsidR="006F65BE">
        <w:rPr>
          <w:rFonts w:ascii="Times New Roman" w:hAnsi="Times New Roman"/>
          <w:b w:val="0"/>
          <w:bCs w:val="0"/>
          <w:sz w:val="24"/>
          <w:szCs w:val="24"/>
        </w:rPr>
        <w:t>or in-person, depending on the intern's preference.</w:t>
      </w:r>
      <w:bookmarkStart w:id="0" w:name="_GoBack"/>
      <w:bookmarkEnd w:id="0"/>
    </w:p>
    <w:p w:rsidR="005B552F" w:rsidRPr="00B33564" w:rsidRDefault="005B552F" w:rsidP="005B552F">
      <w:pPr>
        <w:spacing w:before="100" w:beforeAutospacing="1" w:after="100" w:afterAutospacing="1"/>
        <w:rPr>
          <w:rFonts w:ascii="Times New Roman" w:hAnsi="Times New Roman"/>
          <w:b w:val="0"/>
          <w:bCs w:val="0"/>
          <w:sz w:val="24"/>
          <w:szCs w:val="24"/>
        </w:rPr>
      </w:pPr>
      <w:r w:rsidRPr="00B33564">
        <w:rPr>
          <w:rFonts w:ascii="Times New Roman" w:hAnsi="Times New Roman"/>
          <w:sz w:val="24"/>
          <w:szCs w:val="24"/>
        </w:rPr>
        <w:t>Background</w:t>
      </w:r>
      <w:r w:rsidRPr="00B33564">
        <w:rPr>
          <w:rFonts w:ascii="Times New Roman" w:hAnsi="Times New Roman"/>
          <w:sz w:val="24"/>
          <w:szCs w:val="24"/>
        </w:rPr>
        <w:br/>
      </w:r>
      <w:r w:rsidRPr="00B33564">
        <w:rPr>
          <w:rFonts w:ascii="Times New Roman" w:hAnsi="Times New Roman"/>
          <w:b w:val="0"/>
          <w:bCs w:val="0"/>
          <w:sz w:val="24"/>
          <w:szCs w:val="24"/>
        </w:rPr>
        <w:t>The Northeast-Midwest Institute has tracked and analyze</w:t>
      </w:r>
      <w:r w:rsidR="00B33564">
        <w:rPr>
          <w:rFonts w:ascii="Times New Roman" w:hAnsi="Times New Roman"/>
          <w:b w:val="0"/>
          <w:bCs w:val="0"/>
          <w:sz w:val="24"/>
          <w:szCs w:val="24"/>
        </w:rPr>
        <w:t>d f</w:t>
      </w:r>
      <w:r w:rsidR="00A45453">
        <w:rPr>
          <w:rFonts w:ascii="Times New Roman" w:hAnsi="Times New Roman"/>
          <w:b w:val="0"/>
          <w:bCs w:val="0"/>
          <w:sz w:val="24"/>
          <w:szCs w:val="24"/>
        </w:rPr>
        <w:t xml:space="preserve">ederal legislation and spending </w:t>
      </w:r>
      <w:r w:rsidRPr="00B33564">
        <w:rPr>
          <w:rFonts w:ascii="Times New Roman" w:hAnsi="Times New Roman"/>
          <w:b w:val="0"/>
          <w:bCs w:val="0"/>
          <w:sz w:val="24"/>
          <w:szCs w:val="24"/>
        </w:rPr>
        <w:t>since the late-1970s. At the beginning of each year, the Institute provides an analysis of the President’s budget request, including a description of key programs and an analysis of long-term funding trends of programs critical to the region. Throughout the year, the Insti</w:t>
      </w:r>
      <w:r w:rsidR="00A45453">
        <w:rPr>
          <w:rFonts w:ascii="Times New Roman" w:hAnsi="Times New Roman"/>
          <w:b w:val="0"/>
          <w:bCs w:val="0"/>
          <w:sz w:val="24"/>
          <w:szCs w:val="24"/>
        </w:rPr>
        <w:t xml:space="preserve">tute </w:t>
      </w:r>
      <w:r w:rsidR="0051115B">
        <w:rPr>
          <w:rFonts w:ascii="Times New Roman" w:hAnsi="Times New Roman"/>
          <w:b w:val="0"/>
          <w:bCs w:val="0"/>
          <w:sz w:val="24"/>
          <w:szCs w:val="24"/>
        </w:rPr>
        <w:t xml:space="preserve">tracks </w:t>
      </w:r>
      <w:r w:rsidRPr="00B33564">
        <w:rPr>
          <w:rFonts w:ascii="Times New Roman" w:hAnsi="Times New Roman"/>
          <w:b w:val="0"/>
          <w:bCs w:val="0"/>
          <w:sz w:val="24"/>
          <w:szCs w:val="24"/>
        </w:rPr>
        <w:t xml:space="preserve">the results of House and Senate action on </w:t>
      </w:r>
      <w:r w:rsidR="00A45453">
        <w:rPr>
          <w:rFonts w:ascii="Times New Roman" w:hAnsi="Times New Roman"/>
          <w:b w:val="0"/>
          <w:bCs w:val="0"/>
          <w:sz w:val="24"/>
          <w:szCs w:val="24"/>
        </w:rPr>
        <w:t xml:space="preserve">legislation and </w:t>
      </w:r>
      <w:r w:rsidRPr="00B33564">
        <w:rPr>
          <w:rFonts w:ascii="Times New Roman" w:hAnsi="Times New Roman"/>
          <w:b w:val="0"/>
          <w:bCs w:val="0"/>
          <w:sz w:val="24"/>
          <w:szCs w:val="24"/>
        </w:rPr>
        <w:t xml:space="preserve">appropriations for relevant federal programs, </w:t>
      </w:r>
      <w:r w:rsidR="00A45453">
        <w:rPr>
          <w:rFonts w:ascii="Times New Roman" w:hAnsi="Times New Roman"/>
          <w:b w:val="0"/>
          <w:bCs w:val="0"/>
          <w:sz w:val="24"/>
          <w:szCs w:val="24"/>
        </w:rPr>
        <w:t xml:space="preserve">most notably environmental policy, including Great Lakes and water policy, and also economic policy, such as workforce development and manufacturing policy, </w:t>
      </w:r>
      <w:r w:rsidRPr="00B33564">
        <w:rPr>
          <w:rFonts w:ascii="Times New Roman" w:hAnsi="Times New Roman"/>
          <w:b w:val="0"/>
          <w:bCs w:val="0"/>
          <w:sz w:val="24"/>
          <w:szCs w:val="24"/>
        </w:rPr>
        <w:t>as well as provides more detailed appropriations tracking for p</w:t>
      </w:r>
      <w:r w:rsidR="0051115B">
        <w:rPr>
          <w:rFonts w:ascii="Times New Roman" w:hAnsi="Times New Roman"/>
          <w:b w:val="0"/>
          <w:bCs w:val="0"/>
          <w:sz w:val="24"/>
          <w:szCs w:val="24"/>
        </w:rPr>
        <w:t xml:space="preserve">olicy areas of special interest, and also monitors the overall Congressional legislative process. </w:t>
      </w:r>
      <w:r w:rsidRPr="00B33564">
        <w:rPr>
          <w:rFonts w:ascii="Times New Roman" w:hAnsi="Times New Roman"/>
          <w:b w:val="0"/>
          <w:bCs w:val="0"/>
          <w:sz w:val="24"/>
          <w:szCs w:val="24"/>
        </w:rPr>
        <w:t xml:space="preserve"> Further, t</w:t>
      </w:r>
      <w:r w:rsidR="0051115B">
        <w:rPr>
          <w:rFonts w:ascii="Times New Roman" w:hAnsi="Times New Roman"/>
          <w:b w:val="0"/>
          <w:bCs w:val="0"/>
          <w:sz w:val="24"/>
          <w:szCs w:val="24"/>
        </w:rPr>
        <w:t xml:space="preserve">he Institute follows </w:t>
      </w:r>
      <w:r w:rsidRPr="00B33564">
        <w:rPr>
          <w:rFonts w:ascii="Times New Roman" w:hAnsi="Times New Roman"/>
          <w:b w:val="0"/>
          <w:bCs w:val="0"/>
          <w:sz w:val="24"/>
          <w:szCs w:val="24"/>
        </w:rPr>
        <w:t>information on federal funding opportunities and federal grant awards.</w:t>
      </w:r>
    </w:p>
    <w:p w:rsidR="005B552F" w:rsidRPr="00B33564" w:rsidRDefault="00454E69" w:rsidP="0051115B">
      <w:pPr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Possible Responsibilities</w:t>
      </w:r>
    </w:p>
    <w:p w:rsidR="00066E15" w:rsidRDefault="00066E15" w:rsidP="0051115B">
      <w:pPr>
        <w:numPr>
          <w:ilvl w:val="0"/>
          <w:numId w:val="1"/>
        </w:numPr>
        <w:rPr>
          <w:rFonts w:ascii="Times New Roman" w:eastAsia="Times New Roman" w:hAnsi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</w:rPr>
        <w:t>Develop and update legislative tracking systems for bills in the U.S. Congress.</w:t>
      </w:r>
    </w:p>
    <w:p w:rsidR="00A45453" w:rsidRPr="00A45453" w:rsidRDefault="00A45453" w:rsidP="00A4545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</w:rPr>
        <w:t>Monitor federal legislation in general, especially in particular policy areas.</w:t>
      </w:r>
    </w:p>
    <w:p w:rsidR="005B552F" w:rsidRPr="00B33564" w:rsidRDefault="005B552F" w:rsidP="0051115B">
      <w:pPr>
        <w:numPr>
          <w:ilvl w:val="0"/>
          <w:numId w:val="1"/>
        </w:numPr>
        <w:rPr>
          <w:rFonts w:ascii="Times New Roman" w:eastAsia="Times New Roman" w:hAnsi="Times New Roman"/>
          <w:b w:val="0"/>
          <w:bCs w:val="0"/>
          <w:sz w:val="24"/>
          <w:szCs w:val="24"/>
        </w:rPr>
      </w:pPr>
      <w:r w:rsidRPr="00B33564">
        <w:rPr>
          <w:rFonts w:ascii="Times New Roman" w:eastAsia="Times New Roman" w:hAnsi="Times New Roman"/>
          <w:b w:val="0"/>
          <w:bCs w:val="0"/>
          <w:sz w:val="24"/>
          <w:szCs w:val="24"/>
        </w:rPr>
        <w:t>Assist with annual analysis of the President’s budget request</w:t>
      </w:r>
      <w:r w:rsidR="0046143C">
        <w:rPr>
          <w:rFonts w:ascii="Times New Roman" w:eastAsia="Times New Roman" w:hAnsi="Times New Roman"/>
          <w:b w:val="0"/>
          <w:bCs w:val="0"/>
          <w:sz w:val="24"/>
          <w:szCs w:val="24"/>
        </w:rPr>
        <w:t>.</w:t>
      </w:r>
    </w:p>
    <w:p w:rsidR="00B33564" w:rsidRDefault="005B552F" w:rsidP="005B55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b w:val="0"/>
          <w:bCs w:val="0"/>
          <w:sz w:val="24"/>
          <w:szCs w:val="24"/>
        </w:rPr>
      </w:pPr>
      <w:r w:rsidRPr="00B33564">
        <w:rPr>
          <w:rFonts w:ascii="Times New Roman" w:eastAsia="Times New Roman" w:hAnsi="Times New Roman"/>
          <w:b w:val="0"/>
          <w:bCs w:val="0"/>
          <w:sz w:val="24"/>
          <w:szCs w:val="24"/>
        </w:rPr>
        <w:t>Assist with analyzing long-term fund</w:t>
      </w:r>
      <w:r w:rsidR="0046143C">
        <w:rPr>
          <w:rFonts w:ascii="Times New Roman" w:eastAsia="Times New Roman" w:hAnsi="Times New Roman"/>
          <w:b w:val="0"/>
          <w:bCs w:val="0"/>
          <w:sz w:val="24"/>
          <w:szCs w:val="24"/>
        </w:rPr>
        <w:t>ing trends for federal programs.</w:t>
      </w:r>
    </w:p>
    <w:p w:rsidR="005B552F" w:rsidRPr="00B33564" w:rsidRDefault="005B552F" w:rsidP="005B55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b w:val="0"/>
          <w:bCs w:val="0"/>
          <w:sz w:val="24"/>
          <w:szCs w:val="24"/>
        </w:rPr>
      </w:pPr>
      <w:r w:rsidRPr="00B33564">
        <w:rPr>
          <w:rFonts w:ascii="Times New Roman" w:eastAsia="Times New Roman" w:hAnsi="Times New Roman"/>
          <w:b w:val="0"/>
          <w:bCs w:val="0"/>
          <w:sz w:val="24"/>
          <w:szCs w:val="24"/>
        </w:rPr>
        <w:t xml:space="preserve">Follow and produce short write-ups on </w:t>
      </w:r>
      <w:r w:rsidR="0051115B">
        <w:rPr>
          <w:rFonts w:ascii="Times New Roman" w:eastAsia="Times New Roman" w:hAnsi="Times New Roman"/>
          <w:b w:val="0"/>
          <w:bCs w:val="0"/>
          <w:sz w:val="24"/>
          <w:szCs w:val="24"/>
        </w:rPr>
        <w:t xml:space="preserve">the </w:t>
      </w:r>
      <w:r w:rsidR="00915326">
        <w:rPr>
          <w:rFonts w:ascii="Times New Roman" w:eastAsia="Times New Roman" w:hAnsi="Times New Roman"/>
          <w:b w:val="0"/>
          <w:bCs w:val="0"/>
          <w:sz w:val="24"/>
          <w:szCs w:val="24"/>
        </w:rPr>
        <w:t>s</w:t>
      </w:r>
      <w:r w:rsidRPr="00B33564">
        <w:rPr>
          <w:rFonts w:ascii="Times New Roman" w:eastAsia="Times New Roman" w:hAnsi="Times New Roman"/>
          <w:b w:val="0"/>
          <w:bCs w:val="0"/>
          <w:sz w:val="24"/>
          <w:szCs w:val="24"/>
        </w:rPr>
        <w:t xml:space="preserve">tatus of </w:t>
      </w:r>
      <w:r w:rsidR="0051115B">
        <w:rPr>
          <w:rFonts w:ascii="Times New Roman" w:eastAsia="Times New Roman" w:hAnsi="Times New Roman"/>
          <w:b w:val="0"/>
          <w:bCs w:val="0"/>
          <w:sz w:val="24"/>
          <w:szCs w:val="24"/>
        </w:rPr>
        <w:t xml:space="preserve">the </w:t>
      </w:r>
      <w:r w:rsidRPr="00B33564">
        <w:rPr>
          <w:rFonts w:ascii="Times New Roman" w:eastAsia="Times New Roman" w:hAnsi="Times New Roman"/>
          <w:b w:val="0"/>
          <w:bCs w:val="0"/>
          <w:sz w:val="24"/>
          <w:szCs w:val="24"/>
        </w:rPr>
        <w:t>appropriations process</w:t>
      </w:r>
      <w:r w:rsidR="0046143C">
        <w:rPr>
          <w:rFonts w:ascii="Times New Roman" w:eastAsia="Times New Roman" w:hAnsi="Times New Roman"/>
          <w:b w:val="0"/>
          <w:bCs w:val="0"/>
          <w:sz w:val="24"/>
          <w:szCs w:val="24"/>
        </w:rPr>
        <w:t>.</w:t>
      </w:r>
    </w:p>
    <w:p w:rsidR="005B552F" w:rsidRDefault="005B552F" w:rsidP="005B55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b w:val="0"/>
          <w:bCs w:val="0"/>
          <w:sz w:val="24"/>
          <w:szCs w:val="24"/>
        </w:rPr>
      </w:pPr>
      <w:r w:rsidRPr="00B33564">
        <w:rPr>
          <w:rFonts w:ascii="Times New Roman" w:eastAsia="Times New Roman" w:hAnsi="Times New Roman"/>
          <w:b w:val="0"/>
          <w:bCs w:val="0"/>
          <w:sz w:val="24"/>
          <w:szCs w:val="24"/>
        </w:rPr>
        <w:t>Track House, Senate, and final appropriated funding levels for federal programs, as well as relevant amendments</w:t>
      </w:r>
      <w:r w:rsidR="0046143C">
        <w:rPr>
          <w:rFonts w:ascii="Times New Roman" w:eastAsia="Times New Roman" w:hAnsi="Times New Roman"/>
          <w:b w:val="0"/>
          <w:bCs w:val="0"/>
          <w:sz w:val="24"/>
          <w:szCs w:val="24"/>
        </w:rPr>
        <w:t>.</w:t>
      </w:r>
    </w:p>
    <w:p w:rsidR="0051115B" w:rsidRPr="0051115B" w:rsidRDefault="0051115B" w:rsidP="0051115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b w:val="0"/>
          <w:bCs w:val="0"/>
          <w:sz w:val="24"/>
          <w:szCs w:val="24"/>
        </w:rPr>
      </w:pPr>
      <w:r w:rsidRPr="00B33564">
        <w:rPr>
          <w:rFonts w:ascii="Times New Roman" w:eastAsia="Times New Roman" w:hAnsi="Times New Roman"/>
          <w:b w:val="0"/>
          <w:bCs w:val="0"/>
          <w:sz w:val="24"/>
          <w:szCs w:val="24"/>
        </w:rPr>
        <w:t>Attend and take notes at relevant hearings and briefings</w:t>
      </w:r>
      <w:r>
        <w:rPr>
          <w:rFonts w:ascii="Times New Roman" w:eastAsia="Times New Roman" w:hAnsi="Times New Roman"/>
          <w:b w:val="0"/>
          <w:bCs w:val="0"/>
          <w:sz w:val="24"/>
          <w:szCs w:val="24"/>
        </w:rPr>
        <w:t>.</w:t>
      </w:r>
    </w:p>
    <w:p w:rsidR="005B552F" w:rsidRDefault="005B552F" w:rsidP="005B55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b w:val="0"/>
          <w:bCs w:val="0"/>
          <w:sz w:val="24"/>
          <w:szCs w:val="24"/>
        </w:rPr>
      </w:pPr>
      <w:r w:rsidRPr="00B33564">
        <w:rPr>
          <w:rFonts w:ascii="Times New Roman" w:eastAsia="Times New Roman" w:hAnsi="Times New Roman"/>
          <w:b w:val="0"/>
          <w:bCs w:val="0"/>
          <w:sz w:val="24"/>
          <w:szCs w:val="24"/>
        </w:rPr>
        <w:t>Keep track of federal funding opportunities and grant awards of regional interest and produce short write-ups on new developments and upcoming opportunities</w:t>
      </w:r>
      <w:r w:rsidR="0046143C">
        <w:rPr>
          <w:rFonts w:ascii="Times New Roman" w:eastAsia="Times New Roman" w:hAnsi="Times New Roman"/>
          <w:b w:val="0"/>
          <w:bCs w:val="0"/>
          <w:sz w:val="24"/>
          <w:szCs w:val="24"/>
        </w:rPr>
        <w:t>.</w:t>
      </w:r>
    </w:p>
    <w:p w:rsidR="0051115B" w:rsidRPr="00B33564" w:rsidRDefault="0051115B" w:rsidP="005B552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/>
          <w:b w:val="0"/>
          <w:bCs w:val="0"/>
          <w:sz w:val="24"/>
          <w:szCs w:val="24"/>
        </w:rPr>
        <w:t>Assist with attendee registration and logistics at Capitol Hill policy briefings.</w:t>
      </w:r>
    </w:p>
    <w:p w:rsidR="005B552F" w:rsidRPr="00B33564" w:rsidRDefault="00B33564" w:rsidP="005B552F">
      <w:pPr>
        <w:spacing w:before="100" w:beforeAutospacing="1" w:after="100" w:afterAutospacing="1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Internship Program</w:t>
      </w:r>
      <w:r w:rsidR="005B552F" w:rsidRPr="00B33564">
        <w:rPr>
          <w:rFonts w:ascii="Times New Roman" w:hAnsi="Times New Roman"/>
          <w:sz w:val="24"/>
          <w:szCs w:val="24"/>
        </w:rPr>
        <w:br/>
      </w:r>
      <w:r w:rsidR="005B552F" w:rsidRPr="00B33564">
        <w:rPr>
          <w:rFonts w:ascii="Times New Roman" w:hAnsi="Times New Roman"/>
          <w:b w:val="0"/>
          <w:bCs w:val="0"/>
          <w:sz w:val="24"/>
          <w:szCs w:val="24"/>
        </w:rPr>
        <w:t>Institute internships are unpaid; academic course credit is available in ac</w:t>
      </w:r>
      <w:r w:rsidR="0051115B">
        <w:rPr>
          <w:rFonts w:ascii="Times New Roman" w:hAnsi="Times New Roman"/>
          <w:b w:val="0"/>
          <w:bCs w:val="0"/>
          <w:sz w:val="24"/>
          <w:szCs w:val="24"/>
        </w:rPr>
        <w:t>cordance with university policy;  hours are negotiable.</w:t>
      </w:r>
    </w:p>
    <w:p w:rsidR="008419D0" w:rsidRPr="00A45453" w:rsidRDefault="005B552F" w:rsidP="00A45453">
      <w:pPr>
        <w:spacing w:before="100" w:beforeAutospacing="1" w:after="100" w:afterAutospacing="1"/>
        <w:rPr>
          <w:rFonts w:ascii="Times New Roman" w:hAnsi="Times New Roman"/>
          <w:b w:val="0"/>
          <w:bCs w:val="0"/>
          <w:sz w:val="24"/>
          <w:szCs w:val="24"/>
        </w:rPr>
      </w:pPr>
      <w:r w:rsidRPr="00B33564">
        <w:rPr>
          <w:rFonts w:ascii="Times New Roman" w:hAnsi="Times New Roman"/>
          <w:sz w:val="24"/>
          <w:szCs w:val="24"/>
        </w:rPr>
        <w:t>To Apply</w:t>
      </w:r>
      <w:r w:rsidRPr="00B33564">
        <w:rPr>
          <w:rFonts w:ascii="Times New Roman" w:hAnsi="Times New Roman"/>
          <w:sz w:val="24"/>
          <w:szCs w:val="24"/>
        </w:rPr>
        <w:br/>
      </w:r>
      <w:r w:rsidR="00B33564">
        <w:rPr>
          <w:rFonts w:ascii="Times New Roman" w:hAnsi="Times New Roman"/>
          <w:b w:val="0"/>
          <w:bCs w:val="0"/>
          <w:sz w:val="24"/>
          <w:szCs w:val="24"/>
        </w:rPr>
        <w:t>Submit an</w:t>
      </w:r>
      <w:r w:rsidRPr="00B33564">
        <w:rPr>
          <w:rFonts w:ascii="Times New Roman" w:hAnsi="Times New Roman"/>
          <w:b w:val="0"/>
          <w:bCs w:val="0"/>
          <w:sz w:val="24"/>
          <w:szCs w:val="24"/>
        </w:rPr>
        <w:t xml:space="preserve"> introductory cover letter or em</w:t>
      </w:r>
      <w:r w:rsidR="00F25F91">
        <w:rPr>
          <w:rFonts w:ascii="Times New Roman" w:hAnsi="Times New Roman"/>
          <w:b w:val="0"/>
          <w:bCs w:val="0"/>
          <w:sz w:val="24"/>
          <w:szCs w:val="24"/>
        </w:rPr>
        <w:t>ail accompanie</w:t>
      </w:r>
      <w:r w:rsidR="003B669D">
        <w:rPr>
          <w:rFonts w:ascii="Times New Roman" w:hAnsi="Times New Roman"/>
          <w:b w:val="0"/>
          <w:bCs w:val="0"/>
          <w:sz w:val="24"/>
          <w:szCs w:val="24"/>
        </w:rPr>
        <w:t>d by a resume to Dr. Michael J. Goff, President</w:t>
      </w:r>
      <w:r w:rsidR="007B2DA1">
        <w:rPr>
          <w:rFonts w:ascii="Times New Roman" w:hAnsi="Times New Roman"/>
          <w:b w:val="0"/>
          <w:bCs w:val="0"/>
          <w:sz w:val="24"/>
          <w:szCs w:val="24"/>
        </w:rPr>
        <w:t xml:space="preserve"> and CEO</w:t>
      </w:r>
      <w:r w:rsidR="00F25F91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Pr="00B33564">
        <w:rPr>
          <w:rFonts w:ascii="Times New Roman" w:hAnsi="Times New Roman"/>
          <w:b w:val="0"/>
          <w:bCs w:val="0"/>
          <w:sz w:val="24"/>
          <w:szCs w:val="24"/>
        </w:rPr>
        <w:t xml:space="preserve">Northeast-Midwest Institute, at </w:t>
      </w:r>
      <w:r w:rsidR="003B669D">
        <w:rPr>
          <w:rStyle w:val="Hyperlink"/>
          <w:rFonts w:ascii="Times New Roman" w:hAnsi="Times New Roman"/>
          <w:b w:val="0"/>
          <w:bCs w:val="0"/>
          <w:sz w:val="24"/>
          <w:szCs w:val="24"/>
        </w:rPr>
        <w:t>mgoff@nemw.org.</w:t>
      </w:r>
    </w:p>
    <w:sectPr w:rsidR="008419D0" w:rsidRPr="00A45453" w:rsidSect="008419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10F" w:rsidRDefault="0073110F" w:rsidP="00A45453">
      <w:r>
        <w:separator/>
      </w:r>
    </w:p>
  </w:endnote>
  <w:endnote w:type="continuationSeparator" w:id="0">
    <w:p w:rsidR="0073110F" w:rsidRDefault="0073110F" w:rsidP="00A4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10F" w:rsidRDefault="0073110F" w:rsidP="00A45453">
      <w:r>
        <w:separator/>
      </w:r>
    </w:p>
  </w:footnote>
  <w:footnote w:type="continuationSeparator" w:id="0">
    <w:p w:rsidR="0073110F" w:rsidRDefault="0073110F" w:rsidP="00A45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E5F63"/>
    <w:multiLevelType w:val="multilevel"/>
    <w:tmpl w:val="5DE2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2F"/>
    <w:rsid w:val="00024793"/>
    <w:rsid w:val="00066E15"/>
    <w:rsid w:val="001616B0"/>
    <w:rsid w:val="00282108"/>
    <w:rsid w:val="002C18C0"/>
    <w:rsid w:val="002D0A74"/>
    <w:rsid w:val="003B30C7"/>
    <w:rsid w:val="003B669D"/>
    <w:rsid w:val="003F1831"/>
    <w:rsid w:val="00454E69"/>
    <w:rsid w:val="0046143C"/>
    <w:rsid w:val="0051115B"/>
    <w:rsid w:val="005B552F"/>
    <w:rsid w:val="005D3965"/>
    <w:rsid w:val="006A6119"/>
    <w:rsid w:val="006F65BE"/>
    <w:rsid w:val="0073110F"/>
    <w:rsid w:val="00733250"/>
    <w:rsid w:val="00751B14"/>
    <w:rsid w:val="00772CB0"/>
    <w:rsid w:val="007B2DA1"/>
    <w:rsid w:val="008419D0"/>
    <w:rsid w:val="008A0B1F"/>
    <w:rsid w:val="00915326"/>
    <w:rsid w:val="00A45453"/>
    <w:rsid w:val="00A819D6"/>
    <w:rsid w:val="00AB349F"/>
    <w:rsid w:val="00B33564"/>
    <w:rsid w:val="00C74E39"/>
    <w:rsid w:val="00D30581"/>
    <w:rsid w:val="00E851DD"/>
    <w:rsid w:val="00EF237A"/>
    <w:rsid w:val="00F25F91"/>
    <w:rsid w:val="00F273DD"/>
    <w:rsid w:val="00F44D03"/>
    <w:rsid w:val="00F810A8"/>
    <w:rsid w:val="00F96DF7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7110FF6-8A9A-4580-B1A9-A4ADE6F7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b/>
        <w:bCs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B55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552F"/>
    <w:pPr>
      <w:spacing w:before="100" w:beforeAutospacing="1" w:after="100" w:afterAutospacing="1"/>
    </w:pPr>
    <w:rPr>
      <w:rFonts w:ascii="Times" w:hAnsi="Times"/>
      <w:b w:val="0"/>
      <w:bCs w:val="0"/>
      <w:sz w:val="20"/>
      <w:szCs w:val="20"/>
    </w:rPr>
  </w:style>
  <w:style w:type="character" w:styleId="Strong">
    <w:name w:val="Strong"/>
    <w:basedOn w:val="DefaultParagraphFont"/>
    <w:uiPriority w:val="22"/>
    <w:qFormat/>
    <w:rsid w:val="005B552F"/>
    <w:rPr>
      <w:b w:val="0"/>
      <w:bCs w:val="0"/>
    </w:rPr>
  </w:style>
  <w:style w:type="paragraph" w:styleId="Header">
    <w:name w:val="header"/>
    <w:basedOn w:val="Normal"/>
    <w:link w:val="HeaderChar"/>
    <w:uiPriority w:val="99"/>
    <w:unhideWhenUsed/>
    <w:rsid w:val="00A454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453"/>
  </w:style>
  <w:style w:type="paragraph" w:styleId="Footer">
    <w:name w:val="footer"/>
    <w:basedOn w:val="Normal"/>
    <w:link w:val="FooterChar"/>
    <w:uiPriority w:val="99"/>
    <w:unhideWhenUsed/>
    <w:rsid w:val="00A454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6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NEMW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 Ratner</dc:creator>
  <cp:lastModifiedBy>Michael Goff</cp:lastModifiedBy>
  <cp:revision>2</cp:revision>
  <dcterms:created xsi:type="dcterms:W3CDTF">2023-02-11T00:00:00Z</dcterms:created>
  <dcterms:modified xsi:type="dcterms:W3CDTF">2023-02-11T00:00:00Z</dcterms:modified>
</cp:coreProperties>
</file>